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ABA6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8F7544">
        <w:rPr>
          <w:sz w:val="28"/>
        </w:rPr>
        <w:t>УТВЕРЖДЕНО</w:t>
      </w:r>
    </w:p>
    <w:p w14:paraId="623BEA86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8F7544">
        <w:rPr>
          <w:sz w:val="28"/>
        </w:rPr>
        <w:t xml:space="preserve"> приказом директора МБОУДО «ДДЮТ»</w:t>
      </w:r>
    </w:p>
    <w:p w14:paraId="5F956964" w14:textId="5D82D2D1" w:rsidR="00B60566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right"/>
        <w:rPr>
          <w:sz w:val="28"/>
        </w:rPr>
      </w:pPr>
      <w:r w:rsidRPr="002C5770">
        <w:rPr>
          <w:sz w:val="28"/>
        </w:rPr>
        <w:t xml:space="preserve">№ </w:t>
      </w:r>
      <w:r w:rsidR="005355D4" w:rsidRPr="002C5770">
        <w:rPr>
          <w:sz w:val="28"/>
        </w:rPr>
        <w:t>1</w:t>
      </w:r>
      <w:r w:rsidR="00E27FA0" w:rsidRPr="002C5770">
        <w:rPr>
          <w:sz w:val="28"/>
        </w:rPr>
        <w:t>21</w:t>
      </w:r>
      <w:r w:rsidRPr="002C5770">
        <w:rPr>
          <w:sz w:val="28"/>
        </w:rPr>
        <w:t xml:space="preserve">/01-06 от  </w:t>
      </w:r>
      <w:r w:rsidR="005355D4" w:rsidRPr="002C5770">
        <w:rPr>
          <w:sz w:val="28"/>
        </w:rPr>
        <w:t>1</w:t>
      </w:r>
      <w:r w:rsidR="00E27FA0" w:rsidRPr="002C5770">
        <w:rPr>
          <w:sz w:val="28"/>
        </w:rPr>
        <w:t>2</w:t>
      </w:r>
      <w:r w:rsidRPr="002C5770">
        <w:rPr>
          <w:sz w:val="28"/>
        </w:rPr>
        <w:t xml:space="preserve"> </w:t>
      </w:r>
      <w:r w:rsidR="005355D4" w:rsidRPr="002C5770">
        <w:rPr>
          <w:sz w:val="28"/>
        </w:rPr>
        <w:t xml:space="preserve">апреля </w:t>
      </w:r>
      <w:r w:rsidRPr="002C5770">
        <w:rPr>
          <w:sz w:val="28"/>
        </w:rPr>
        <w:t>2023 года</w:t>
      </w:r>
    </w:p>
    <w:p w14:paraId="08FD7470" w14:textId="258DFA85" w:rsidR="008F7544" w:rsidRDefault="008F7544" w:rsidP="00B6056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sz w:val="28"/>
        </w:rPr>
      </w:pPr>
    </w:p>
    <w:p w14:paraId="52D08A0C" w14:textId="77777777" w:rsidR="008F7544" w:rsidRDefault="008F7544" w:rsidP="00B6056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sz w:val="28"/>
        </w:rPr>
      </w:pPr>
    </w:p>
    <w:p w14:paraId="32936105" w14:textId="77777777" w:rsidR="008F7544" w:rsidRPr="008F7544" w:rsidRDefault="008F7544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ПОЛОЖЕНИЕ</w:t>
      </w:r>
    </w:p>
    <w:p w14:paraId="0487A90F" w14:textId="77777777" w:rsidR="00926436" w:rsidRDefault="00B60566" w:rsidP="0092643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муниципального этапа областного конкурса</w:t>
      </w:r>
      <w:r w:rsidR="008F7544" w:rsidRPr="008F7544">
        <w:rPr>
          <w:b/>
          <w:bCs/>
          <w:sz w:val="28"/>
        </w:rPr>
        <w:t xml:space="preserve"> </w:t>
      </w:r>
      <w:r w:rsidR="00926436" w:rsidRPr="00926436">
        <w:rPr>
          <w:b/>
          <w:bCs/>
          <w:sz w:val="28"/>
        </w:rPr>
        <w:t>детских и молодёжных печатных средств массовой информации</w:t>
      </w:r>
      <w:r w:rsidR="00926436">
        <w:rPr>
          <w:b/>
          <w:bCs/>
          <w:sz w:val="28"/>
        </w:rPr>
        <w:t xml:space="preserve"> </w:t>
      </w:r>
      <w:r w:rsidR="00926436" w:rsidRPr="00926436">
        <w:rPr>
          <w:b/>
          <w:bCs/>
          <w:sz w:val="28"/>
        </w:rPr>
        <w:t>«Перекрёсток»</w:t>
      </w:r>
      <w:r w:rsidR="00926436">
        <w:rPr>
          <w:b/>
          <w:bCs/>
          <w:sz w:val="28"/>
        </w:rPr>
        <w:t xml:space="preserve">, </w:t>
      </w:r>
    </w:p>
    <w:p w14:paraId="3332686F" w14:textId="1E7834A0" w:rsidR="00B60566" w:rsidRPr="00926436" w:rsidRDefault="00B60566" w:rsidP="00926436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в рамках Большого Всероссийского фестиваля,</w:t>
      </w:r>
    </w:p>
    <w:p w14:paraId="1AF8D113" w14:textId="2FDD466A" w:rsidR="00B60566" w:rsidRPr="008F7544" w:rsidRDefault="00B60566" w:rsidP="008F7544">
      <w:pPr>
        <w:tabs>
          <w:tab w:val="left" w:pos="953"/>
          <w:tab w:val="left" w:pos="954"/>
        </w:tabs>
        <w:spacing w:line="276" w:lineRule="auto"/>
        <w:ind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в том числе для детей с ограниченными возможностями здоровья</w:t>
      </w:r>
    </w:p>
    <w:p w14:paraId="567973D5" w14:textId="7777777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</w:p>
    <w:p w14:paraId="0C5D997C" w14:textId="77777777" w:rsidR="00B60566" w:rsidRPr="008F7544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1. Общие положения</w:t>
      </w:r>
    </w:p>
    <w:p w14:paraId="7DD5DB1F" w14:textId="33ED4438" w:rsidR="00B60566" w:rsidRPr="00053F72" w:rsidRDefault="00B60566" w:rsidP="00926436">
      <w:pPr>
        <w:pStyle w:val="a5"/>
        <w:tabs>
          <w:tab w:val="left" w:pos="953"/>
          <w:tab w:val="left" w:pos="954"/>
        </w:tabs>
        <w:spacing w:line="276" w:lineRule="auto"/>
        <w:ind w:left="0" w:firstLine="993"/>
        <w:jc w:val="both"/>
        <w:rPr>
          <w:sz w:val="28"/>
        </w:rPr>
      </w:pPr>
      <w:r w:rsidRPr="00053F72">
        <w:rPr>
          <w:sz w:val="28"/>
        </w:rPr>
        <w:t>1.1</w:t>
      </w:r>
      <w:r w:rsidRPr="00053F72">
        <w:rPr>
          <w:sz w:val="28"/>
        </w:rPr>
        <w:tab/>
      </w:r>
      <w:r w:rsidRPr="00B60566">
        <w:rPr>
          <w:sz w:val="28"/>
        </w:rPr>
        <w:t xml:space="preserve">Муниципальный этап областного конкурса </w:t>
      </w:r>
      <w:bookmarkStart w:id="0" w:name="_Hlk132190371"/>
      <w:bookmarkStart w:id="1" w:name="_Hlk132196218"/>
      <w:r w:rsidR="00926436" w:rsidRPr="00926436">
        <w:rPr>
          <w:sz w:val="28"/>
        </w:rPr>
        <w:t>детских и молодёжных печатных средств массовой информации</w:t>
      </w:r>
      <w:r w:rsidR="00926436">
        <w:rPr>
          <w:sz w:val="28"/>
        </w:rPr>
        <w:t xml:space="preserve"> </w:t>
      </w:r>
      <w:bookmarkEnd w:id="0"/>
      <w:r w:rsidR="00926436" w:rsidRPr="00926436">
        <w:rPr>
          <w:sz w:val="28"/>
        </w:rPr>
        <w:t xml:space="preserve">«Перекрёсток» </w:t>
      </w:r>
      <w:bookmarkEnd w:id="1"/>
      <w:r w:rsidRPr="00053F72">
        <w:rPr>
          <w:sz w:val="28"/>
        </w:rPr>
        <w:t xml:space="preserve">(далее – конкурс) является </w:t>
      </w:r>
      <w:r>
        <w:rPr>
          <w:sz w:val="28"/>
        </w:rPr>
        <w:t>отборочным</w:t>
      </w:r>
      <w:r w:rsidRPr="00053F72">
        <w:rPr>
          <w:sz w:val="28"/>
        </w:rPr>
        <w:t xml:space="preserve"> </w:t>
      </w:r>
      <w:r>
        <w:rPr>
          <w:sz w:val="28"/>
        </w:rPr>
        <w:t xml:space="preserve">регионального </w:t>
      </w:r>
      <w:r w:rsidRPr="00053F72">
        <w:rPr>
          <w:sz w:val="28"/>
        </w:rPr>
        <w:t>этап</w:t>
      </w:r>
      <w:r>
        <w:rPr>
          <w:sz w:val="28"/>
        </w:rPr>
        <w:t>а</w:t>
      </w:r>
      <w:r w:rsidRPr="00053F72">
        <w:rPr>
          <w:sz w:val="28"/>
        </w:rPr>
        <w:t xml:space="preserve"> Большого всероссийского фестиваля детского и юношеского творчества, в том числе для детей с ограниченными возможностями здоровья (далее – Большой фестиваль) по направлению </w:t>
      </w:r>
      <w:r w:rsidR="00926436" w:rsidRPr="00926436">
        <w:rPr>
          <w:sz w:val="28"/>
        </w:rPr>
        <w:t>«Печатные СМИ».</w:t>
      </w:r>
    </w:p>
    <w:p w14:paraId="6CB67F5A" w14:textId="7E8EDD58" w:rsidR="00B60566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</w:t>
      </w:r>
      <w:r w:rsidR="00926436">
        <w:rPr>
          <w:sz w:val="28"/>
        </w:rPr>
        <w:t>2</w:t>
      </w:r>
      <w:r w:rsidRPr="00053F72">
        <w:rPr>
          <w:sz w:val="28"/>
        </w:rPr>
        <w:t>.</w:t>
      </w:r>
      <w:r w:rsidRPr="00053F72">
        <w:rPr>
          <w:sz w:val="28"/>
        </w:rPr>
        <w:tab/>
      </w:r>
      <w:r w:rsidRPr="00B60566">
        <w:rPr>
          <w:sz w:val="28"/>
        </w:rPr>
        <w:t>Организатор муниципального этапа: муниципальное бюджетное образовательное учреждение дополнительного образования «Дворец детского и юношеского творчества» городского округа Тольятти</w:t>
      </w:r>
      <w:r>
        <w:rPr>
          <w:sz w:val="28"/>
        </w:rPr>
        <w:t>.</w:t>
      </w:r>
    </w:p>
    <w:p w14:paraId="23782CBC" w14:textId="0DC4047F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>
        <w:rPr>
          <w:sz w:val="28"/>
        </w:rPr>
        <w:t>1.</w:t>
      </w:r>
      <w:r w:rsidR="00926436">
        <w:rPr>
          <w:sz w:val="28"/>
        </w:rPr>
        <w:t>3</w:t>
      </w:r>
      <w:r>
        <w:rPr>
          <w:sz w:val="28"/>
        </w:rPr>
        <w:t xml:space="preserve">. </w:t>
      </w:r>
      <w:r w:rsidRPr="00053F72">
        <w:rPr>
          <w:sz w:val="28"/>
        </w:rPr>
        <w:t>Организатор</w:t>
      </w:r>
      <w:r>
        <w:rPr>
          <w:sz w:val="28"/>
        </w:rPr>
        <w:t xml:space="preserve"> регионального этапа</w:t>
      </w:r>
      <w:r w:rsidRPr="00053F72">
        <w:rPr>
          <w:sz w:val="28"/>
        </w:rPr>
        <w:t xml:space="preserve"> конкурса: Центр детского художественного творчества Государственного бюджетного образовательного учреждения дополнительного образования детей Центра развития творчества детей и юношества «Центр социализации молодежи» (далее – ЦДХТ ЦСМ).</w:t>
      </w:r>
    </w:p>
    <w:p w14:paraId="5458F878" w14:textId="62CB9BA7" w:rsidR="00B60566" w:rsidRPr="00053F72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both"/>
        <w:rPr>
          <w:sz w:val="28"/>
        </w:rPr>
      </w:pPr>
      <w:r w:rsidRPr="00053F72">
        <w:rPr>
          <w:sz w:val="28"/>
        </w:rPr>
        <w:t>1.4.</w:t>
      </w:r>
      <w:r w:rsidRPr="00053F72">
        <w:rPr>
          <w:sz w:val="28"/>
        </w:rPr>
        <w:tab/>
        <w:t xml:space="preserve">Организатор </w:t>
      </w:r>
      <w:r w:rsidR="00CF25B4">
        <w:rPr>
          <w:sz w:val="28"/>
        </w:rPr>
        <w:t xml:space="preserve">регионального этапа </w:t>
      </w:r>
      <w:r w:rsidRPr="00053F72">
        <w:rPr>
          <w:sz w:val="28"/>
        </w:rPr>
        <w:t>конкурса оставляет за собой право изменить условия настоящего положения после утверждения Министерством просвещения Российской Федерации положения Большого фестиваля, разместив информацию на сайте http://цсмсамара.рф.</w:t>
      </w:r>
    </w:p>
    <w:p w14:paraId="7440FB11" w14:textId="77777777" w:rsidR="00B60566" w:rsidRPr="00053F72" w:rsidRDefault="00B60566" w:rsidP="00B60566">
      <w:pPr>
        <w:tabs>
          <w:tab w:val="left" w:pos="953"/>
          <w:tab w:val="left" w:pos="954"/>
        </w:tabs>
        <w:spacing w:line="276" w:lineRule="auto"/>
        <w:ind w:firstLine="953"/>
        <w:jc w:val="both"/>
        <w:rPr>
          <w:sz w:val="28"/>
        </w:rPr>
      </w:pPr>
    </w:p>
    <w:p w14:paraId="7BECB575" w14:textId="77777777" w:rsidR="00B60566" w:rsidRPr="008F7544" w:rsidRDefault="00B60566" w:rsidP="00B60566">
      <w:pPr>
        <w:pStyle w:val="a5"/>
        <w:tabs>
          <w:tab w:val="left" w:pos="953"/>
          <w:tab w:val="left" w:pos="954"/>
        </w:tabs>
        <w:spacing w:line="276" w:lineRule="auto"/>
        <w:ind w:left="0" w:firstLine="953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2. Цель и задачи конкурса</w:t>
      </w:r>
    </w:p>
    <w:p w14:paraId="4CCE8F33" w14:textId="77777777" w:rsid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 xml:space="preserve">2.1. </w:t>
      </w:r>
      <w:r w:rsidRPr="00926436">
        <w:rPr>
          <w:szCs w:val="22"/>
        </w:rPr>
        <w:t xml:space="preserve">Цель проведения Конкурса: </w:t>
      </w:r>
    </w:p>
    <w:p w14:paraId="76421150" w14:textId="681B7B56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- выявление, развитие и поддержка детского творчества в сфере печатных СМИ, воспитание и развитие личной успешности детей и молодежи, в том числе с ограниченными возможностями здоровья.</w:t>
      </w:r>
    </w:p>
    <w:p w14:paraId="5F9F1CC7" w14:textId="4EEAB5D8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2.2</w:t>
      </w:r>
      <w:r w:rsidRPr="00926436">
        <w:rPr>
          <w:szCs w:val="22"/>
        </w:rPr>
        <w:t>. Задачи:</w:t>
      </w:r>
    </w:p>
    <w:p w14:paraId="761FDBBA" w14:textId="6F17E08A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 xml:space="preserve">- </w:t>
      </w:r>
      <w:r w:rsidRPr="00926436">
        <w:rPr>
          <w:szCs w:val="22"/>
        </w:rPr>
        <w:t>формирование социальной активности молодежи, позитивного отношения к жизни средствами детской и молодежной самодеятельной прессы;</w:t>
      </w:r>
    </w:p>
    <w:p w14:paraId="3F3D5BD1" w14:textId="188B3DF6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 xml:space="preserve">- </w:t>
      </w:r>
      <w:r w:rsidRPr="00926436">
        <w:rPr>
          <w:szCs w:val="22"/>
        </w:rPr>
        <w:t xml:space="preserve">организация социально-значимой деятельности, в ходе которой </w:t>
      </w:r>
      <w:r w:rsidRPr="00926436">
        <w:rPr>
          <w:szCs w:val="22"/>
        </w:rPr>
        <w:lastRenderedPageBreak/>
        <w:t>молодые люди вступают в конструктивное взаимодействие с окружающим миром, с социумом, различными общественными институтами;</w:t>
      </w:r>
    </w:p>
    <w:p w14:paraId="2FF83479" w14:textId="6DEA4633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- оказание помощи учащимся в профессиональном и личностном самоопределении.</w:t>
      </w:r>
    </w:p>
    <w:p w14:paraId="6001CDBD" w14:textId="7CA2AF92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- формирование у юных журналистов коммуникативных компетенций в рамках деятельностного подхода;</w:t>
      </w:r>
    </w:p>
    <w:p w14:paraId="76294A8D" w14:textId="2BC8A3B0" w:rsidR="00B60566" w:rsidRDefault="00926436" w:rsidP="00926436">
      <w:pPr>
        <w:pStyle w:val="a3"/>
        <w:spacing w:line="276" w:lineRule="auto"/>
        <w:ind w:firstLine="953"/>
        <w:jc w:val="both"/>
        <w:rPr>
          <w:sz w:val="24"/>
        </w:rPr>
      </w:pPr>
      <w:r w:rsidRPr="00926436">
        <w:rPr>
          <w:szCs w:val="22"/>
        </w:rPr>
        <w:t>- создание условий для обмена опытом коллективам юных журналистов и предпосылок для дальнейшего развития регионального и межрегионального сотрудничества.</w:t>
      </w:r>
    </w:p>
    <w:p w14:paraId="127E0BEF" w14:textId="77777777" w:rsidR="00926436" w:rsidRDefault="00926436" w:rsidP="00B60566">
      <w:pPr>
        <w:tabs>
          <w:tab w:val="left" w:pos="3517"/>
          <w:tab w:val="left" w:pos="3518"/>
        </w:tabs>
        <w:spacing w:line="276" w:lineRule="auto"/>
        <w:jc w:val="center"/>
        <w:rPr>
          <w:b/>
          <w:bCs/>
          <w:sz w:val="28"/>
        </w:rPr>
      </w:pPr>
    </w:p>
    <w:p w14:paraId="291DFE68" w14:textId="0157705B" w:rsidR="00B60566" w:rsidRPr="008F7544" w:rsidRDefault="00B60566" w:rsidP="00B60566">
      <w:pPr>
        <w:tabs>
          <w:tab w:val="left" w:pos="3517"/>
          <w:tab w:val="left" w:pos="3518"/>
        </w:tabs>
        <w:spacing w:line="276" w:lineRule="auto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3. Номинации и темы конкурса</w:t>
      </w:r>
    </w:p>
    <w:p w14:paraId="28CED556" w14:textId="383E26AF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3</w:t>
      </w:r>
      <w:r>
        <w:t xml:space="preserve">.1. </w:t>
      </w:r>
      <w:r w:rsidRPr="00926436">
        <w:t>Конкурс проводится по следующим номинациям:</w:t>
      </w:r>
    </w:p>
    <w:p w14:paraId="2BB38AF1" w14:textId="77777777" w:rsidR="00926436" w:rsidRDefault="00926436" w:rsidP="00926436">
      <w:pPr>
        <w:pStyle w:val="a3"/>
        <w:numPr>
          <w:ilvl w:val="0"/>
          <w:numId w:val="13"/>
        </w:numPr>
        <w:spacing w:line="276" w:lineRule="auto"/>
      </w:pPr>
      <w:r w:rsidRPr="00926436">
        <w:t>стенные газеты;</w:t>
      </w:r>
    </w:p>
    <w:p w14:paraId="3B6E89B9" w14:textId="77777777" w:rsidR="00926436" w:rsidRDefault="00926436" w:rsidP="00926436">
      <w:pPr>
        <w:pStyle w:val="a3"/>
        <w:numPr>
          <w:ilvl w:val="0"/>
          <w:numId w:val="13"/>
        </w:numPr>
        <w:spacing w:line="276" w:lineRule="auto"/>
      </w:pPr>
      <w:r w:rsidRPr="00926436">
        <w:t>газеты;</w:t>
      </w:r>
    </w:p>
    <w:p w14:paraId="23BBCFEE" w14:textId="77777777" w:rsidR="00926436" w:rsidRDefault="00926436" w:rsidP="00926436">
      <w:pPr>
        <w:pStyle w:val="a3"/>
        <w:numPr>
          <w:ilvl w:val="0"/>
          <w:numId w:val="13"/>
        </w:numPr>
        <w:spacing w:line="276" w:lineRule="auto"/>
      </w:pPr>
      <w:r w:rsidRPr="00926436">
        <w:t>журналы;</w:t>
      </w:r>
    </w:p>
    <w:p w14:paraId="07B87443" w14:textId="5E2A9C52" w:rsidR="00926436" w:rsidRPr="00926436" w:rsidRDefault="00926436" w:rsidP="00926436">
      <w:pPr>
        <w:pStyle w:val="a3"/>
        <w:numPr>
          <w:ilvl w:val="0"/>
          <w:numId w:val="13"/>
        </w:numPr>
        <w:spacing w:line="276" w:lineRule="auto"/>
      </w:pPr>
      <w:r w:rsidRPr="00926436">
        <w:t>литературные альманахи.</w:t>
      </w:r>
    </w:p>
    <w:p w14:paraId="53CD16D9" w14:textId="77777777" w:rsidR="00926436" w:rsidRDefault="00926436" w:rsidP="00926436">
      <w:pPr>
        <w:pStyle w:val="a3"/>
        <w:spacing w:line="276" w:lineRule="auto"/>
        <w:ind w:firstLine="953"/>
      </w:pPr>
    </w:p>
    <w:p w14:paraId="4A50E9E8" w14:textId="7724A4A4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3.2. Специальные темы в номинациях:</w:t>
      </w:r>
    </w:p>
    <w:p w14:paraId="1D2A52A2" w14:textId="77777777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2023 год – год педагога и наставника в РФ</w:t>
      </w:r>
    </w:p>
    <w:p w14:paraId="7BB0D329" w14:textId="77777777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2018-2027 - Десятилетие детства</w:t>
      </w:r>
    </w:p>
    <w:p w14:paraId="49A1C295" w14:textId="77777777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2022–2031 гг. – Десятилетие науки и технологий в РФ</w:t>
      </w:r>
    </w:p>
    <w:p w14:paraId="5DB29D2D" w14:textId="77777777" w:rsidR="00926436" w:rsidRPr="00926436" w:rsidRDefault="00926436" w:rsidP="00926436">
      <w:pPr>
        <w:pStyle w:val="a3"/>
        <w:spacing w:line="276" w:lineRule="auto"/>
        <w:ind w:firstLine="953"/>
      </w:pPr>
      <w:r w:rsidRPr="00926436">
        <w:t>2023 год – Год празднования 80-летия разгрома советскими войсками немецко-фашистских войск в Сталинградской битве.</w:t>
      </w:r>
    </w:p>
    <w:p w14:paraId="7D625C71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1"/>
        </w:rPr>
      </w:pPr>
    </w:p>
    <w:p w14:paraId="17944106" w14:textId="7F2B2E33" w:rsidR="00B60566" w:rsidRPr="008F7544" w:rsidRDefault="00B60566" w:rsidP="00B60566">
      <w:pPr>
        <w:pStyle w:val="a5"/>
        <w:tabs>
          <w:tab w:val="left" w:pos="4154"/>
        </w:tabs>
        <w:spacing w:line="276" w:lineRule="auto"/>
        <w:ind w:left="953" w:firstLine="0"/>
        <w:jc w:val="center"/>
        <w:rPr>
          <w:b/>
          <w:bCs/>
          <w:sz w:val="28"/>
        </w:rPr>
      </w:pPr>
      <w:r w:rsidRPr="008F7544">
        <w:rPr>
          <w:b/>
          <w:bCs/>
          <w:sz w:val="28"/>
        </w:rPr>
        <w:t>4. Участники конкурса</w:t>
      </w:r>
    </w:p>
    <w:p w14:paraId="519B6A20" w14:textId="0EC6AB46" w:rsidR="00B6056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 xml:space="preserve">В Конкурсе могут принять участие творческие детские и молодёжные коллективы </w:t>
      </w:r>
      <w:r w:rsidR="00CF25B4">
        <w:rPr>
          <w:szCs w:val="22"/>
        </w:rPr>
        <w:t xml:space="preserve">от 7 до 17 лет </w:t>
      </w:r>
      <w:r w:rsidRPr="00926436">
        <w:rPr>
          <w:szCs w:val="22"/>
        </w:rPr>
        <w:t>в сфере массовых коммуникаций, редакции средств массовой информации образовательных и общественных организаций</w:t>
      </w:r>
      <w:r w:rsidR="00CF25B4">
        <w:rPr>
          <w:szCs w:val="22"/>
        </w:rPr>
        <w:t>.</w:t>
      </w:r>
    </w:p>
    <w:p w14:paraId="724EEF55" w14:textId="77777777" w:rsidR="00B60566" w:rsidRDefault="00B60566" w:rsidP="00B60566">
      <w:pPr>
        <w:pStyle w:val="a3"/>
        <w:spacing w:line="276" w:lineRule="auto"/>
        <w:ind w:firstLine="953"/>
        <w:jc w:val="both"/>
        <w:rPr>
          <w:sz w:val="31"/>
        </w:rPr>
      </w:pPr>
    </w:p>
    <w:p w14:paraId="08F5DF78" w14:textId="05AE6CEF" w:rsidR="00926436" w:rsidRPr="00926436" w:rsidRDefault="00926436" w:rsidP="00926436">
      <w:pPr>
        <w:pStyle w:val="a5"/>
        <w:tabs>
          <w:tab w:val="left" w:pos="3068"/>
        </w:tabs>
        <w:spacing w:line="276" w:lineRule="auto"/>
        <w:ind w:left="953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AD79F0" w:rsidRPr="008F7544">
        <w:rPr>
          <w:b/>
          <w:bCs/>
          <w:sz w:val="28"/>
        </w:rPr>
        <w:t xml:space="preserve">. </w:t>
      </w:r>
      <w:r w:rsidR="00B60566" w:rsidRPr="008F7544">
        <w:rPr>
          <w:b/>
          <w:bCs/>
          <w:sz w:val="28"/>
        </w:rPr>
        <w:t>Сроки</w:t>
      </w:r>
      <w:r w:rsidR="00AD79F0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и</w:t>
      </w:r>
      <w:r w:rsidR="00AD79F0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порядок</w:t>
      </w:r>
      <w:r w:rsidR="00AD79F0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проведения</w:t>
      </w:r>
      <w:r w:rsidR="00AD79F0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конкурса</w:t>
      </w:r>
    </w:p>
    <w:p w14:paraId="2E50818A" w14:textId="776D8ED2" w:rsidR="00926436" w:rsidRPr="00926436" w:rsidRDefault="00926436" w:rsidP="00926436">
      <w:pPr>
        <w:tabs>
          <w:tab w:val="left" w:pos="823"/>
          <w:tab w:val="left" w:pos="824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5.1.</w:t>
      </w:r>
      <w:r w:rsidRPr="00926436">
        <w:rPr>
          <w:sz w:val="28"/>
        </w:rPr>
        <w:t xml:space="preserve"> Конкурс проводится с 1 марта по 15 мая 2023г. в два этапа.</w:t>
      </w:r>
    </w:p>
    <w:p w14:paraId="61866412" w14:textId="36013277" w:rsidR="00926436" w:rsidRPr="00926436" w:rsidRDefault="00926436" w:rsidP="00926436">
      <w:pPr>
        <w:pStyle w:val="a5"/>
        <w:tabs>
          <w:tab w:val="left" w:pos="823"/>
          <w:tab w:val="left" w:pos="824"/>
        </w:tabs>
        <w:spacing w:line="276" w:lineRule="auto"/>
        <w:ind w:left="812" w:firstLine="0"/>
        <w:jc w:val="both"/>
        <w:rPr>
          <w:sz w:val="28"/>
        </w:rPr>
      </w:pPr>
      <w:r w:rsidRPr="00926436">
        <w:rPr>
          <w:sz w:val="28"/>
        </w:rPr>
        <w:t xml:space="preserve">1 этап – </w:t>
      </w:r>
      <w:r w:rsidR="00CF25B4">
        <w:rPr>
          <w:sz w:val="28"/>
        </w:rPr>
        <w:t>муниципальный</w:t>
      </w:r>
      <w:r w:rsidRPr="00926436">
        <w:rPr>
          <w:sz w:val="28"/>
        </w:rPr>
        <w:t xml:space="preserve"> с 1 марта по 1 мая 2023г.;</w:t>
      </w:r>
    </w:p>
    <w:p w14:paraId="7BB9F7AD" w14:textId="77777777" w:rsidR="00926436" w:rsidRPr="00926436" w:rsidRDefault="00926436" w:rsidP="00926436">
      <w:pPr>
        <w:pStyle w:val="a5"/>
        <w:tabs>
          <w:tab w:val="left" w:pos="823"/>
          <w:tab w:val="left" w:pos="824"/>
        </w:tabs>
        <w:spacing w:line="276" w:lineRule="auto"/>
        <w:ind w:left="812" w:firstLine="0"/>
        <w:jc w:val="both"/>
        <w:rPr>
          <w:sz w:val="28"/>
        </w:rPr>
      </w:pPr>
      <w:r w:rsidRPr="00926436">
        <w:rPr>
          <w:sz w:val="28"/>
        </w:rPr>
        <w:t>2 этап - областной с 1 по 15 мая 2023г.</w:t>
      </w:r>
    </w:p>
    <w:p w14:paraId="0ADD4467" w14:textId="37F73F69" w:rsidR="00926436" w:rsidRPr="00926436" w:rsidRDefault="00926436" w:rsidP="00926436">
      <w:pPr>
        <w:pStyle w:val="a5"/>
        <w:tabs>
          <w:tab w:val="left" w:pos="823"/>
          <w:tab w:val="left" w:pos="824"/>
        </w:tabs>
        <w:spacing w:line="276" w:lineRule="auto"/>
        <w:ind w:left="812" w:firstLine="0"/>
        <w:rPr>
          <w:sz w:val="28"/>
        </w:rPr>
      </w:pPr>
      <w:r w:rsidRPr="00926436">
        <w:rPr>
          <w:sz w:val="28"/>
        </w:rPr>
        <w:t>финал (подведение итогов) состоится 15 мая 2023г. в ГБОУ ДО СО СДДЮТ (г. Самара, ул. Куйбышева, д. 151.)</w:t>
      </w:r>
    </w:p>
    <w:p w14:paraId="133DBEDE" w14:textId="481BA6C4" w:rsidR="00AD79F0" w:rsidRPr="00926436" w:rsidRDefault="00926436" w:rsidP="00DD309E">
      <w:pPr>
        <w:tabs>
          <w:tab w:val="left" w:pos="823"/>
          <w:tab w:val="left" w:pos="824"/>
        </w:tabs>
        <w:spacing w:line="276" w:lineRule="auto"/>
        <w:ind w:left="92"/>
        <w:jc w:val="both"/>
        <w:rPr>
          <w:sz w:val="28"/>
        </w:rPr>
      </w:pPr>
      <w:r>
        <w:rPr>
          <w:sz w:val="28"/>
        </w:rPr>
        <w:tab/>
        <w:t xml:space="preserve">5.2. </w:t>
      </w:r>
      <w:r w:rsidR="00AD79F0" w:rsidRPr="00926436">
        <w:rPr>
          <w:sz w:val="28"/>
        </w:rPr>
        <w:t xml:space="preserve">Заявки на участие в муниципальном этапе принимаются </w:t>
      </w:r>
      <w:r w:rsidR="00DD309E">
        <w:rPr>
          <w:sz w:val="28"/>
        </w:rPr>
        <w:t>по установленной форме на электронный адрес</w:t>
      </w:r>
      <w:r w:rsidR="00DD309E" w:rsidRPr="00DD309E">
        <w:rPr>
          <w:sz w:val="28"/>
        </w:rPr>
        <w:t xml:space="preserve">: </w:t>
      </w:r>
      <w:hyperlink r:id="rId7" w:history="1">
        <w:r w:rsidR="00DD309E" w:rsidRPr="000E2A7E">
          <w:rPr>
            <w:rStyle w:val="a6"/>
            <w:b/>
            <w:bCs/>
            <w:sz w:val="28"/>
          </w:rPr>
          <w:t>uran0998@mail.ru</w:t>
        </w:r>
      </w:hyperlink>
      <w:r w:rsidR="00DD309E" w:rsidRPr="00DD309E">
        <w:rPr>
          <w:sz w:val="28"/>
        </w:rPr>
        <w:t xml:space="preserve"> (Приложение №3, отдельный файл Excel</w:t>
      </w:r>
      <w:r w:rsidR="00DD309E">
        <w:rPr>
          <w:sz w:val="28"/>
        </w:rPr>
        <w:t xml:space="preserve">) </w:t>
      </w:r>
      <w:r w:rsidR="00DD309E" w:rsidRPr="00DD309E">
        <w:rPr>
          <w:b/>
          <w:bCs/>
          <w:sz w:val="28"/>
        </w:rPr>
        <w:t>до</w:t>
      </w:r>
      <w:r w:rsidR="00DD309E">
        <w:rPr>
          <w:sz w:val="28"/>
        </w:rPr>
        <w:t xml:space="preserve"> </w:t>
      </w:r>
      <w:r w:rsidR="00AD79F0" w:rsidRPr="00926436">
        <w:rPr>
          <w:b/>
          <w:bCs/>
          <w:sz w:val="28"/>
        </w:rPr>
        <w:t>2</w:t>
      </w:r>
      <w:r w:rsidRPr="00926436">
        <w:rPr>
          <w:b/>
          <w:bCs/>
          <w:sz w:val="28"/>
        </w:rPr>
        <w:t>5</w:t>
      </w:r>
      <w:r w:rsidR="00AD79F0" w:rsidRPr="00926436">
        <w:rPr>
          <w:b/>
          <w:bCs/>
          <w:sz w:val="28"/>
        </w:rPr>
        <w:t xml:space="preserve"> апреля 2023 г.</w:t>
      </w:r>
      <w:r w:rsidR="00DD309E">
        <w:rPr>
          <w:b/>
          <w:bCs/>
          <w:sz w:val="28"/>
        </w:rPr>
        <w:t xml:space="preserve"> (включительно).</w:t>
      </w:r>
    </w:p>
    <w:p w14:paraId="42D0035F" w14:textId="205AA314" w:rsidR="00AD79F0" w:rsidRPr="00926436" w:rsidRDefault="00926436" w:rsidP="00926436">
      <w:pPr>
        <w:tabs>
          <w:tab w:val="left" w:pos="823"/>
          <w:tab w:val="left" w:pos="824"/>
        </w:tabs>
        <w:spacing w:line="276" w:lineRule="auto"/>
        <w:ind w:left="92"/>
        <w:jc w:val="both"/>
        <w:rPr>
          <w:sz w:val="28"/>
        </w:rPr>
      </w:pPr>
      <w:r>
        <w:rPr>
          <w:sz w:val="28"/>
        </w:rPr>
        <w:tab/>
        <w:t xml:space="preserve">5.3. </w:t>
      </w:r>
      <w:r w:rsidR="00AD79F0" w:rsidRPr="00926436">
        <w:rPr>
          <w:sz w:val="28"/>
        </w:rPr>
        <w:t xml:space="preserve">Итоговый протокол муниципального этапа конкурса будет </w:t>
      </w:r>
      <w:r w:rsidR="00AD79F0" w:rsidRPr="00926436">
        <w:rPr>
          <w:sz w:val="28"/>
        </w:rPr>
        <w:lastRenderedPageBreak/>
        <w:t xml:space="preserve">размещен на сайте </w:t>
      </w:r>
      <w:hyperlink r:id="rId8" w:history="1">
        <w:r w:rsidR="00DD309E" w:rsidRPr="000E2A7E">
          <w:rPr>
            <w:rStyle w:val="a6"/>
            <w:sz w:val="28"/>
          </w:rPr>
          <w:t>http://ddut.tgl.ru/content/rc/363</w:t>
        </w:r>
      </w:hyperlink>
      <w:r w:rsidR="00DD309E">
        <w:rPr>
          <w:sz w:val="28"/>
        </w:rPr>
        <w:t xml:space="preserve"> </w:t>
      </w:r>
      <w:r w:rsidR="00AD79F0" w:rsidRPr="00926436">
        <w:rPr>
          <w:sz w:val="28"/>
        </w:rPr>
        <w:t xml:space="preserve">(раздел – Конкурсы ДДЮТ) не позднее 02.05.2023г. </w:t>
      </w:r>
    </w:p>
    <w:p w14:paraId="0E189B23" w14:textId="14249244" w:rsidR="00AD79F0" w:rsidRDefault="00926436" w:rsidP="00926436">
      <w:pPr>
        <w:pStyle w:val="a5"/>
        <w:tabs>
          <w:tab w:val="left" w:pos="823"/>
          <w:tab w:val="left" w:pos="824"/>
        </w:tabs>
        <w:spacing w:line="276" w:lineRule="auto"/>
        <w:ind w:left="0" w:firstLine="851"/>
        <w:jc w:val="both"/>
        <w:rPr>
          <w:sz w:val="28"/>
        </w:rPr>
      </w:pPr>
      <w:r>
        <w:rPr>
          <w:sz w:val="28"/>
        </w:rPr>
        <w:t xml:space="preserve">5.4. </w:t>
      </w:r>
      <w:r w:rsidR="00AD79F0" w:rsidRPr="00AD79F0">
        <w:rPr>
          <w:sz w:val="28"/>
        </w:rPr>
        <w:t>На областной этап конкурса</w:t>
      </w:r>
      <w:r w:rsidR="00CF6536">
        <w:rPr>
          <w:sz w:val="28"/>
        </w:rPr>
        <w:t xml:space="preserve"> Оргкомитет (Приложение 1)</w:t>
      </w:r>
      <w:r w:rsidR="00AD79F0" w:rsidRPr="00AD79F0">
        <w:rPr>
          <w:sz w:val="28"/>
        </w:rPr>
        <w:t xml:space="preserve"> </w:t>
      </w:r>
      <w:r w:rsidR="00A75CFF">
        <w:rPr>
          <w:sz w:val="28"/>
        </w:rPr>
        <w:t>направля</w:t>
      </w:r>
      <w:r w:rsidR="00CF6536">
        <w:rPr>
          <w:sz w:val="28"/>
        </w:rPr>
        <w:t>е</w:t>
      </w:r>
      <w:r w:rsidR="00A75CFF">
        <w:rPr>
          <w:sz w:val="28"/>
        </w:rPr>
        <w:t xml:space="preserve">т </w:t>
      </w:r>
      <w:r w:rsidR="00A75CFF" w:rsidRPr="00A75CFF">
        <w:rPr>
          <w:sz w:val="28"/>
        </w:rPr>
        <w:t>Лауреат</w:t>
      </w:r>
      <w:r w:rsidR="00CF6536">
        <w:rPr>
          <w:sz w:val="28"/>
        </w:rPr>
        <w:t>ов</w:t>
      </w:r>
      <w:r w:rsidR="00A75CFF" w:rsidRPr="00A75CFF">
        <w:rPr>
          <w:sz w:val="28"/>
        </w:rPr>
        <w:t xml:space="preserve"> I, II, III степени муниципального этапа</w:t>
      </w:r>
      <w:r w:rsidR="00A75CFF">
        <w:rPr>
          <w:sz w:val="28"/>
        </w:rPr>
        <w:t xml:space="preserve"> по всем номинациям, </w:t>
      </w:r>
      <w:r w:rsidR="00AD79F0" w:rsidRPr="00AD79F0">
        <w:rPr>
          <w:sz w:val="28"/>
        </w:rPr>
        <w:t>в соответствии с Положением об организации и проведения в Самарской области областного этапа Большого всероссийского фестиваля детского и юношеского творчества, в том числе для детей с ограниченными возможностями здоровья.</w:t>
      </w:r>
    </w:p>
    <w:p w14:paraId="06A01EE1" w14:textId="04CE7245" w:rsidR="00CF4E86" w:rsidRPr="00CF4E86" w:rsidRDefault="00CF4E86" w:rsidP="00CF4E86">
      <w:pPr>
        <w:pStyle w:val="a5"/>
        <w:spacing w:line="276" w:lineRule="auto"/>
        <w:ind w:left="0" w:firstLine="851"/>
        <w:jc w:val="both"/>
        <w:rPr>
          <w:sz w:val="28"/>
        </w:rPr>
      </w:pPr>
      <w:r w:rsidRPr="00CF4E86">
        <w:rPr>
          <w:sz w:val="28"/>
        </w:rPr>
        <w:t>5.</w:t>
      </w:r>
      <w:r>
        <w:rPr>
          <w:sz w:val="28"/>
        </w:rPr>
        <w:t>5</w:t>
      </w:r>
      <w:r w:rsidRPr="00CF4E86">
        <w:rPr>
          <w:sz w:val="28"/>
        </w:rPr>
        <w:t>.</w:t>
      </w:r>
      <w:r w:rsidRPr="00CF4E86">
        <w:rPr>
          <w:sz w:val="28"/>
        </w:rPr>
        <w:tab/>
        <w:t xml:space="preserve">Конкурсные материалы </w:t>
      </w:r>
      <w:r w:rsidR="00CF25B4">
        <w:rPr>
          <w:sz w:val="28"/>
        </w:rPr>
        <w:t xml:space="preserve">(качественные </w:t>
      </w:r>
      <w:proofErr w:type="gramStart"/>
      <w:r w:rsidR="00CF25B4">
        <w:rPr>
          <w:sz w:val="28"/>
        </w:rPr>
        <w:t>фото работ</w:t>
      </w:r>
      <w:proofErr w:type="gramEnd"/>
      <w:r w:rsidR="00CF25B4">
        <w:rPr>
          <w:sz w:val="28"/>
        </w:rPr>
        <w:t xml:space="preserve">) </w:t>
      </w:r>
      <w:r w:rsidRPr="00CF4E86">
        <w:rPr>
          <w:sz w:val="28"/>
        </w:rPr>
        <w:t>размещаются на общедоступных хостингах (</w:t>
      </w:r>
      <w:proofErr w:type="spellStart"/>
      <w:r w:rsidRPr="00CF4E86">
        <w:rPr>
          <w:sz w:val="28"/>
        </w:rPr>
        <w:t>Яндекс.Диск</w:t>
      </w:r>
      <w:proofErr w:type="spellEnd"/>
      <w:r w:rsidRPr="00CF4E86">
        <w:rPr>
          <w:sz w:val="28"/>
        </w:rPr>
        <w:t>, Облак</w:t>
      </w:r>
      <w:r w:rsidR="00A645A0">
        <w:rPr>
          <w:sz w:val="28"/>
        </w:rPr>
        <w:t>о</w:t>
      </w:r>
      <w:r w:rsidRPr="00CF4E86">
        <w:rPr>
          <w:sz w:val="28"/>
        </w:rPr>
        <w:t xml:space="preserve"> Mail.ru, </w:t>
      </w:r>
      <w:proofErr w:type="spellStart"/>
      <w:r w:rsidR="006C0254">
        <w:rPr>
          <w:sz w:val="28"/>
        </w:rPr>
        <w:t>Вконтакте</w:t>
      </w:r>
      <w:proofErr w:type="spellEnd"/>
      <w:r w:rsidR="006C0254">
        <w:rPr>
          <w:sz w:val="28"/>
        </w:rPr>
        <w:t xml:space="preserve"> </w:t>
      </w:r>
      <w:r w:rsidRPr="00CF4E86">
        <w:rPr>
          <w:sz w:val="28"/>
        </w:rPr>
        <w:t>и пр.) и направляются вместе с заявкой в форме ссылок.</w:t>
      </w:r>
    </w:p>
    <w:p w14:paraId="44E4ECC9" w14:textId="3D1405D5" w:rsidR="001122ED" w:rsidRPr="00CF25B4" w:rsidRDefault="00CF4E86" w:rsidP="00CF25B4">
      <w:pPr>
        <w:pStyle w:val="a5"/>
        <w:spacing w:line="276" w:lineRule="auto"/>
        <w:ind w:left="0" w:firstLine="851"/>
        <w:jc w:val="both"/>
        <w:rPr>
          <w:sz w:val="28"/>
        </w:rPr>
      </w:pPr>
      <w:r w:rsidRPr="00CF4E86">
        <w:rPr>
          <w:sz w:val="28"/>
        </w:rPr>
        <w:t>5.</w:t>
      </w:r>
      <w:r>
        <w:rPr>
          <w:sz w:val="28"/>
        </w:rPr>
        <w:t>6</w:t>
      </w:r>
      <w:r w:rsidRPr="00CF4E86">
        <w:rPr>
          <w:sz w:val="28"/>
        </w:rPr>
        <w:t>.</w:t>
      </w:r>
      <w:r w:rsidRPr="00CF4E86">
        <w:rPr>
          <w:sz w:val="28"/>
        </w:rPr>
        <w:tab/>
        <w:t>Ссылки должны быть активны до 1 октября 2023 года и доступны для всех.</w:t>
      </w:r>
    </w:p>
    <w:p w14:paraId="17069408" w14:textId="77777777" w:rsidR="00B60566" w:rsidRDefault="00B60566" w:rsidP="00CF4E86">
      <w:pPr>
        <w:pStyle w:val="a3"/>
        <w:spacing w:line="276" w:lineRule="auto"/>
        <w:jc w:val="both"/>
        <w:rPr>
          <w:sz w:val="32"/>
        </w:rPr>
      </w:pPr>
    </w:p>
    <w:p w14:paraId="5B415D32" w14:textId="1810C7BB" w:rsidR="00B60566" w:rsidRPr="008F7544" w:rsidRDefault="00CF25B4" w:rsidP="008F7544">
      <w:pPr>
        <w:pStyle w:val="a5"/>
        <w:tabs>
          <w:tab w:val="left" w:pos="3971"/>
          <w:tab w:val="left" w:pos="3972"/>
        </w:tabs>
        <w:spacing w:line="276" w:lineRule="auto"/>
        <w:ind w:left="953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A75CFF" w:rsidRPr="008F7544">
        <w:rPr>
          <w:b/>
          <w:bCs/>
          <w:sz w:val="28"/>
        </w:rPr>
        <w:t xml:space="preserve">. </w:t>
      </w:r>
      <w:r w:rsidR="00B60566" w:rsidRPr="008F7544">
        <w:rPr>
          <w:b/>
          <w:bCs/>
          <w:sz w:val="28"/>
        </w:rPr>
        <w:t>Критерии</w:t>
      </w:r>
      <w:r w:rsidR="00A75CFF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оценки</w:t>
      </w:r>
      <w:r w:rsidR="00A75CFF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работ</w:t>
      </w:r>
    </w:p>
    <w:p w14:paraId="5813A4E8" w14:textId="49F5ADF5" w:rsidR="00926436" w:rsidRPr="00926436" w:rsidRDefault="00CF25B4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6</w:t>
      </w:r>
      <w:r w:rsidR="00926436">
        <w:rPr>
          <w:szCs w:val="22"/>
        </w:rPr>
        <w:t xml:space="preserve">.1. </w:t>
      </w:r>
      <w:r w:rsidR="00926436" w:rsidRPr="00926436">
        <w:rPr>
          <w:szCs w:val="22"/>
        </w:rPr>
        <w:t>Жюри оценивает конкурсные материала по 5 балльной системе следующим критериям:</w:t>
      </w:r>
    </w:p>
    <w:p w14:paraId="04AA4CCC" w14:textId="77777777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информационная насыщенность;</w:t>
      </w:r>
    </w:p>
    <w:p w14:paraId="1450F2E6" w14:textId="77777777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актуальность материалов;</w:t>
      </w:r>
    </w:p>
    <w:p w14:paraId="00830B4B" w14:textId="77777777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жанровое разнообразие;</w:t>
      </w:r>
    </w:p>
    <w:p w14:paraId="3E54F664" w14:textId="77777777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концептуальное решение;</w:t>
      </w:r>
    </w:p>
    <w:p w14:paraId="5C7D325E" w14:textId="1F83DD70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дизайн номер</w:t>
      </w:r>
      <w:r>
        <w:rPr>
          <w:szCs w:val="22"/>
        </w:rPr>
        <w:t>а</w:t>
      </w:r>
      <w:r w:rsidRPr="00926436">
        <w:rPr>
          <w:szCs w:val="22"/>
        </w:rPr>
        <w:t>;</w:t>
      </w:r>
    </w:p>
    <w:p w14:paraId="4A0235DC" w14:textId="77777777" w:rsidR="00926436" w:rsidRPr="00926436" w:rsidRDefault="00926436" w:rsidP="00926436">
      <w:pPr>
        <w:pStyle w:val="a3"/>
        <w:spacing w:line="276" w:lineRule="auto"/>
        <w:ind w:firstLine="953"/>
        <w:jc w:val="both"/>
        <w:rPr>
          <w:szCs w:val="22"/>
        </w:rPr>
      </w:pPr>
      <w:r w:rsidRPr="00926436">
        <w:rPr>
          <w:szCs w:val="22"/>
        </w:rPr>
        <w:t>креативность.</w:t>
      </w:r>
    </w:p>
    <w:p w14:paraId="51D92079" w14:textId="5CAAFAF5" w:rsidR="00926436" w:rsidRPr="00926436" w:rsidRDefault="00CF25B4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6</w:t>
      </w:r>
      <w:r w:rsidR="00926436" w:rsidRPr="00926436">
        <w:rPr>
          <w:szCs w:val="22"/>
        </w:rPr>
        <w:t xml:space="preserve">.2. Победители конкурса определяются путем суммирования оценок конкурсных материалов членами жюри, зафиксированных в листах оценивания. </w:t>
      </w:r>
    </w:p>
    <w:p w14:paraId="11BF9CD9" w14:textId="5F1BD390" w:rsidR="00926436" w:rsidRPr="00926436" w:rsidRDefault="00CF25B4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6</w:t>
      </w:r>
      <w:r w:rsidR="00926436" w:rsidRPr="00926436">
        <w:rPr>
          <w:szCs w:val="22"/>
        </w:rPr>
        <w:t>.3. В случае равенства баллов участников распределение мест между ними определяется путём голосования членов жюри, в случае равенства голосов решающим голосом обладает председатель жюри.</w:t>
      </w:r>
    </w:p>
    <w:p w14:paraId="7EF0F0F8" w14:textId="3B4E1F63" w:rsidR="00926436" w:rsidRPr="00926436" w:rsidRDefault="00CF25B4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6</w:t>
      </w:r>
      <w:r w:rsidR="00926436" w:rsidRPr="00926436">
        <w:rPr>
          <w:szCs w:val="22"/>
        </w:rPr>
        <w:t>.4. Результаты Конкурса оформляются протоколом.</w:t>
      </w:r>
    </w:p>
    <w:p w14:paraId="3BAC7895" w14:textId="6DD2617D" w:rsidR="00B60566" w:rsidRDefault="00CF25B4" w:rsidP="00926436">
      <w:pPr>
        <w:pStyle w:val="a3"/>
        <w:spacing w:line="276" w:lineRule="auto"/>
        <w:ind w:firstLine="953"/>
        <w:jc w:val="both"/>
        <w:rPr>
          <w:szCs w:val="22"/>
        </w:rPr>
      </w:pPr>
      <w:r>
        <w:rPr>
          <w:szCs w:val="22"/>
        </w:rPr>
        <w:t>6</w:t>
      </w:r>
      <w:r w:rsidR="00926436" w:rsidRPr="00926436">
        <w:rPr>
          <w:szCs w:val="22"/>
        </w:rPr>
        <w:t>.5. Документы, поступившие в Оргкомитет позднее установленного срока, а также с нарушением требований к ним, не рассматриваются. Материалы, присланные на Конкурс, не рецензируются и не возвращаются.</w:t>
      </w:r>
    </w:p>
    <w:p w14:paraId="35516423" w14:textId="77777777" w:rsidR="00926436" w:rsidRDefault="00926436" w:rsidP="00926436">
      <w:pPr>
        <w:pStyle w:val="a3"/>
        <w:spacing w:line="276" w:lineRule="auto"/>
        <w:ind w:firstLine="953"/>
        <w:jc w:val="both"/>
        <w:rPr>
          <w:sz w:val="36"/>
        </w:rPr>
      </w:pPr>
    </w:p>
    <w:p w14:paraId="6453A7AA" w14:textId="6111E05A" w:rsidR="00B60566" w:rsidRPr="008F7544" w:rsidRDefault="00CF25B4" w:rsidP="008F7544">
      <w:pPr>
        <w:pStyle w:val="a5"/>
        <w:tabs>
          <w:tab w:val="left" w:pos="3703"/>
          <w:tab w:val="left" w:pos="3704"/>
        </w:tabs>
        <w:spacing w:line="276" w:lineRule="auto"/>
        <w:ind w:left="953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7</w:t>
      </w:r>
      <w:r w:rsidR="00A75CFF" w:rsidRPr="008F7544">
        <w:rPr>
          <w:b/>
          <w:bCs/>
          <w:sz w:val="28"/>
        </w:rPr>
        <w:t xml:space="preserve">. </w:t>
      </w:r>
      <w:r w:rsidR="00B60566" w:rsidRPr="008F7544">
        <w:rPr>
          <w:b/>
          <w:bCs/>
          <w:sz w:val="28"/>
        </w:rPr>
        <w:t>Подведение</w:t>
      </w:r>
      <w:r w:rsidR="00A75CFF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итогов</w:t>
      </w:r>
      <w:r w:rsidR="00A75CFF" w:rsidRPr="008F7544">
        <w:rPr>
          <w:b/>
          <w:bCs/>
          <w:sz w:val="28"/>
        </w:rPr>
        <w:t xml:space="preserve"> </w:t>
      </w:r>
      <w:r w:rsidR="00B60566" w:rsidRPr="008F7544">
        <w:rPr>
          <w:b/>
          <w:bCs/>
          <w:sz w:val="28"/>
        </w:rPr>
        <w:t>конкурса</w:t>
      </w:r>
    </w:p>
    <w:p w14:paraId="78540B55" w14:textId="19668AE4" w:rsidR="00B60566" w:rsidRPr="00CF25B4" w:rsidRDefault="00CF25B4" w:rsidP="00CF25B4">
      <w:pPr>
        <w:tabs>
          <w:tab w:val="left" w:pos="631"/>
          <w:tab w:val="left" w:pos="1609"/>
          <w:tab w:val="left" w:pos="1610"/>
          <w:tab w:val="left" w:pos="3343"/>
          <w:tab w:val="left" w:pos="3711"/>
          <w:tab w:val="left" w:pos="4929"/>
          <w:tab w:val="left" w:pos="6843"/>
          <w:tab w:val="left" w:pos="8600"/>
        </w:tabs>
        <w:spacing w:line="276" w:lineRule="auto"/>
        <w:ind w:firstLine="993"/>
        <w:jc w:val="both"/>
        <w:rPr>
          <w:sz w:val="28"/>
        </w:rPr>
      </w:pPr>
      <w:r>
        <w:rPr>
          <w:spacing w:val="-1"/>
          <w:sz w:val="28"/>
        </w:rPr>
        <w:t>7.1.</w:t>
      </w:r>
      <w:r w:rsidR="00A645A0">
        <w:rPr>
          <w:spacing w:val="-1"/>
          <w:sz w:val="28"/>
        </w:rPr>
        <w:t xml:space="preserve"> </w:t>
      </w:r>
      <w:r w:rsidR="00B60566" w:rsidRPr="00CF25B4">
        <w:rPr>
          <w:spacing w:val="-1"/>
          <w:sz w:val="28"/>
        </w:rPr>
        <w:t>Победители</w:t>
      </w:r>
      <w:r w:rsidR="00A75CFF" w:rsidRPr="00CF25B4">
        <w:rPr>
          <w:spacing w:val="-1"/>
          <w:sz w:val="28"/>
        </w:rPr>
        <w:t xml:space="preserve"> </w:t>
      </w:r>
      <w:r w:rsidR="00B60566" w:rsidRPr="00CF25B4">
        <w:rPr>
          <w:spacing w:val="-1"/>
          <w:sz w:val="28"/>
        </w:rPr>
        <w:t>по</w:t>
      </w:r>
      <w:r w:rsidR="00A75CFF" w:rsidRPr="00CF25B4">
        <w:rPr>
          <w:spacing w:val="-1"/>
          <w:sz w:val="28"/>
        </w:rPr>
        <w:t xml:space="preserve"> </w:t>
      </w:r>
      <w:r w:rsidR="00B60566" w:rsidRPr="00CF25B4">
        <w:rPr>
          <w:spacing w:val="-1"/>
          <w:sz w:val="28"/>
        </w:rPr>
        <w:t>номинациям</w:t>
      </w:r>
      <w:r w:rsidR="00A75CFF" w:rsidRPr="00CF25B4">
        <w:rPr>
          <w:spacing w:val="-1"/>
          <w:sz w:val="28"/>
        </w:rPr>
        <w:t xml:space="preserve"> </w:t>
      </w:r>
      <w:r w:rsidR="00B60566" w:rsidRPr="00CF25B4">
        <w:rPr>
          <w:spacing w:val="-1"/>
          <w:sz w:val="28"/>
        </w:rPr>
        <w:t>награждаю</w:t>
      </w:r>
      <w:r w:rsidR="00926436" w:rsidRPr="00CF25B4">
        <w:rPr>
          <w:spacing w:val="-1"/>
          <w:sz w:val="28"/>
        </w:rPr>
        <w:t>т</w:t>
      </w:r>
      <w:r w:rsidR="00B60566" w:rsidRPr="00CF25B4">
        <w:rPr>
          <w:sz w:val="28"/>
        </w:rPr>
        <w:t>ся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дипломами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Лауреата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I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степе</w:t>
      </w:r>
      <w:r w:rsidR="00A75CFF" w:rsidRPr="00CF25B4">
        <w:rPr>
          <w:sz w:val="28"/>
        </w:rPr>
        <w:t xml:space="preserve">ни, </w:t>
      </w:r>
      <w:r w:rsidR="00A75CFF" w:rsidRPr="00CF25B4">
        <w:rPr>
          <w:spacing w:val="-1"/>
          <w:sz w:val="28"/>
        </w:rPr>
        <w:t xml:space="preserve">призеры – дипломами </w:t>
      </w:r>
      <w:r w:rsidR="00B60566" w:rsidRPr="00CF25B4">
        <w:rPr>
          <w:sz w:val="28"/>
        </w:rPr>
        <w:t>Лауреата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II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и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III</w:t>
      </w:r>
      <w:r w:rsidR="00A75CFF" w:rsidRPr="00CF25B4">
        <w:rPr>
          <w:sz w:val="28"/>
        </w:rPr>
        <w:t xml:space="preserve"> </w:t>
      </w:r>
      <w:r w:rsidR="00B60566" w:rsidRPr="00CF25B4">
        <w:rPr>
          <w:sz w:val="28"/>
        </w:rPr>
        <w:t>степени</w:t>
      </w:r>
      <w:r w:rsidR="00A75CFF" w:rsidRPr="00CF25B4">
        <w:rPr>
          <w:sz w:val="28"/>
        </w:rPr>
        <w:t>.</w:t>
      </w:r>
    </w:p>
    <w:p w14:paraId="124571B2" w14:textId="7477E07F" w:rsidR="00A75CFF" w:rsidRPr="00A75CFF" w:rsidRDefault="00CF25B4" w:rsidP="00A645A0">
      <w:pPr>
        <w:pStyle w:val="a5"/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left="0" w:firstLine="993"/>
        <w:jc w:val="both"/>
        <w:rPr>
          <w:sz w:val="28"/>
        </w:rPr>
      </w:pPr>
      <w:r>
        <w:rPr>
          <w:sz w:val="28"/>
        </w:rPr>
        <w:t xml:space="preserve">7.2. </w:t>
      </w:r>
      <w:r w:rsidR="00B60566" w:rsidRPr="00A75CFF">
        <w:rPr>
          <w:sz w:val="28"/>
        </w:rPr>
        <w:t>Жюри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имеет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право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присуждать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не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все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места,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присуждать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одно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место</w:t>
      </w:r>
      <w:r w:rsidR="00B60566" w:rsidRPr="00A75CFF">
        <w:rPr>
          <w:spacing w:val="1"/>
          <w:sz w:val="28"/>
        </w:rPr>
        <w:t xml:space="preserve"> </w:t>
      </w:r>
      <w:r w:rsidR="00B60566" w:rsidRPr="00A75CFF">
        <w:rPr>
          <w:sz w:val="28"/>
        </w:rPr>
        <w:t>нескольким</w:t>
      </w:r>
      <w:r w:rsidR="00A75CFF" w:rsidRPr="00A75CFF">
        <w:rPr>
          <w:sz w:val="28"/>
        </w:rPr>
        <w:t xml:space="preserve"> </w:t>
      </w:r>
      <w:r w:rsidR="00B60566" w:rsidRPr="00A75CFF">
        <w:rPr>
          <w:sz w:val="28"/>
        </w:rPr>
        <w:t>участникам</w:t>
      </w:r>
      <w:r w:rsidR="00A75CFF" w:rsidRPr="00CF6536">
        <w:rPr>
          <w:sz w:val="28"/>
          <w:szCs w:val="28"/>
        </w:rPr>
        <w:t xml:space="preserve"> </w:t>
      </w:r>
      <w:r w:rsidR="00CF6536" w:rsidRPr="00CF6536">
        <w:rPr>
          <w:sz w:val="28"/>
          <w:szCs w:val="28"/>
        </w:rPr>
        <w:t>(Приложение 2)</w:t>
      </w:r>
      <w:r w:rsidR="00CF6536">
        <w:rPr>
          <w:sz w:val="28"/>
          <w:szCs w:val="28"/>
        </w:rPr>
        <w:t>.</w:t>
      </w:r>
      <w:r w:rsidR="00CF6536">
        <w:t xml:space="preserve"> </w:t>
      </w:r>
      <w:r w:rsidR="00A75CFF" w:rsidRPr="00A75CFF">
        <w:rPr>
          <w:sz w:val="28"/>
        </w:rPr>
        <w:t xml:space="preserve">Дипломы победителей и </w:t>
      </w:r>
      <w:r w:rsidR="00A75CFF" w:rsidRPr="00A75CFF">
        <w:rPr>
          <w:sz w:val="28"/>
        </w:rPr>
        <w:lastRenderedPageBreak/>
        <w:t>участников конкурса в формате *.</w:t>
      </w:r>
      <w:proofErr w:type="spellStart"/>
      <w:r w:rsidR="00A75CFF" w:rsidRPr="00A75CFF">
        <w:rPr>
          <w:sz w:val="28"/>
        </w:rPr>
        <w:t>pdf</w:t>
      </w:r>
      <w:proofErr w:type="spellEnd"/>
      <w:r w:rsidR="00A75CFF" w:rsidRPr="00A75CFF">
        <w:rPr>
          <w:sz w:val="28"/>
        </w:rPr>
        <w:t xml:space="preserve"> будут отправлены на электронные адреса, указанные в заявке не позднее </w:t>
      </w:r>
      <w:r w:rsidR="00A75CFF">
        <w:rPr>
          <w:sz w:val="28"/>
        </w:rPr>
        <w:t>07</w:t>
      </w:r>
      <w:r w:rsidR="00A75CFF" w:rsidRPr="00A75CFF">
        <w:rPr>
          <w:sz w:val="28"/>
        </w:rPr>
        <w:t>.0</w:t>
      </w:r>
      <w:r w:rsidR="00A75CFF">
        <w:rPr>
          <w:sz w:val="28"/>
        </w:rPr>
        <w:t>5</w:t>
      </w:r>
      <w:r w:rsidR="00A75CFF" w:rsidRPr="00A75CFF">
        <w:rPr>
          <w:sz w:val="28"/>
        </w:rPr>
        <w:t>.2023 г. (включительно).</w:t>
      </w:r>
    </w:p>
    <w:p w14:paraId="3BBE1952" w14:textId="45CB2D0D" w:rsidR="00A75CFF" w:rsidRPr="00CF25B4" w:rsidRDefault="00CF25B4" w:rsidP="00A645A0">
      <w:pPr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firstLine="993"/>
        <w:jc w:val="both"/>
        <w:rPr>
          <w:sz w:val="28"/>
        </w:rPr>
      </w:pPr>
      <w:r>
        <w:rPr>
          <w:sz w:val="28"/>
        </w:rPr>
        <w:t xml:space="preserve">7.3. </w:t>
      </w:r>
      <w:r w:rsidR="00A75CFF" w:rsidRPr="00CF25B4">
        <w:rPr>
          <w:sz w:val="28"/>
        </w:rPr>
        <w:t>Решения жюри оформляются протоколом и не подлежат пересмотру.</w:t>
      </w:r>
    </w:p>
    <w:p w14:paraId="7EA7B969" w14:textId="7FBB0BCD" w:rsidR="00B60566" w:rsidRPr="00A75CFF" w:rsidRDefault="00CF25B4" w:rsidP="00A645A0">
      <w:pPr>
        <w:pStyle w:val="a5"/>
        <w:tabs>
          <w:tab w:val="left" w:pos="1489"/>
          <w:tab w:val="left" w:pos="1490"/>
          <w:tab w:val="left" w:pos="1764"/>
          <w:tab w:val="left" w:pos="3480"/>
          <w:tab w:val="left" w:pos="4783"/>
          <w:tab w:val="left" w:pos="5732"/>
          <w:tab w:val="left" w:pos="7622"/>
          <w:tab w:val="left" w:pos="9303"/>
        </w:tabs>
        <w:spacing w:line="276" w:lineRule="auto"/>
        <w:ind w:left="0" w:firstLine="993"/>
        <w:jc w:val="both"/>
        <w:rPr>
          <w:sz w:val="28"/>
        </w:rPr>
      </w:pPr>
      <w:r>
        <w:rPr>
          <w:sz w:val="28"/>
        </w:rPr>
        <w:t xml:space="preserve">7.4. </w:t>
      </w:r>
      <w:r w:rsidR="00A75CFF" w:rsidRPr="00A75CFF">
        <w:rPr>
          <w:sz w:val="28"/>
        </w:rPr>
        <w:t xml:space="preserve">Лауреаты I, II, III степени муниципального этапа участвуют в </w:t>
      </w:r>
      <w:r w:rsidR="00A75CFF">
        <w:rPr>
          <w:sz w:val="28"/>
        </w:rPr>
        <w:t>областном</w:t>
      </w:r>
      <w:r w:rsidR="00A75CFF" w:rsidRPr="00A75CFF">
        <w:rPr>
          <w:sz w:val="28"/>
        </w:rPr>
        <w:t xml:space="preserve"> этапе областного</w:t>
      </w:r>
      <w:r w:rsidR="00A75CFF">
        <w:rPr>
          <w:sz w:val="28"/>
        </w:rPr>
        <w:t xml:space="preserve"> </w:t>
      </w:r>
      <w:r w:rsidR="00A75CFF" w:rsidRPr="00A75CFF">
        <w:rPr>
          <w:sz w:val="28"/>
        </w:rPr>
        <w:t>конкурса.</w:t>
      </w:r>
      <w:r w:rsidR="00A75CFF">
        <w:rPr>
          <w:sz w:val="28"/>
        </w:rPr>
        <w:t xml:space="preserve"> </w:t>
      </w:r>
    </w:p>
    <w:p w14:paraId="0380FF10" w14:textId="77777777" w:rsidR="00B60566" w:rsidRDefault="00B60566" w:rsidP="00CF6536">
      <w:pPr>
        <w:pStyle w:val="a3"/>
        <w:spacing w:line="276" w:lineRule="auto"/>
        <w:ind w:firstLine="953"/>
        <w:jc w:val="both"/>
        <w:rPr>
          <w:sz w:val="31"/>
        </w:rPr>
      </w:pPr>
    </w:p>
    <w:p w14:paraId="70C53210" w14:textId="20406762" w:rsidR="008F7544" w:rsidRPr="00CF6536" w:rsidRDefault="00CF25B4" w:rsidP="008F7544">
      <w:pPr>
        <w:widowControl/>
        <w:autoSpaceDN/>
        <w:spacing w:line="276" w:lineRule="auto"/>
        <w:ind w:firstLine="70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8</w:t>
      </w:r>
      <w:r w:rsidR="00CF6536" w:rsidRPr="00CF6536">
        <w:rPr>
          <w:b/>
          <w:bCs/>
          <w:sz w:val="28"/>
          <w:szCs w:val="28"/>
          <w:lang w:eastAsia="zh-CN"/>
        </w:rPr>
        <w:t>. Обработка персональных данных</w:t>
      </w:r>
    </w:p>
    <w:p w14:paraId="4043CBD3" w14:textId="0EF406C5" w:rsidR="00CF6536" w:rsidRPr="00CF6536" w:rsidRDefault="00CF25B4" w:rsidP="008F7544">
      <w:pPr>
        <w:widowControl/>
        <w:autoSpaceDN/>
        <w:spacing w:line="276" w:lineRule="auto"/>
        <w:ind w:firstLine="993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</w:t>
      </w:r>
      <w:r w:rsidR="00CF6536" w:rsidRPr="00CF6536">
        <w:rPr>
          <w:sz w:val="28"/>
          <w:szCs w:val="28"/>
          <w:lang w:eastAsia="zh-CN"/>
        </w:rPr>
        <w:t xml:space="preserve">.1. </w:t>
      </w:r>
      <w:r w:rsidR="00CF6536" w:rsidRPr="00CF6536">
        <w:rPr>
          <w:rFonts w:eastAsia="Calibri"/>
          <w:sz w:val="28"/>
          <w:szCs w:val="28"/>
          <w:lang w:eastAsia="zh-CN"/>
        </w:rPr>
        <w:t xml:space="preserve">В соответствии с требованиями статьи 9 федерального закона от 27.07.2006 г. № 152-ФЗ «О персональных данных», подавая Заявку на участие в конкурсе, Участники (обучающиеся, родители несовершеннолетних обучающихся, педагоги) выражают согласие на обработку Организатором своих персональных данных, включающих фамилию, имя, отчество, возраст, адрес электронной почты, контактный(е) телефон(ы). 6 </w:t>
      </w:r>
    </w:p>
    <w:p w14:paraId="186113AE" w14:textId="3E2AF199" w:rsidR="00CF6536" w:rsidRPr="00CF6536" w:rsidRDefault="00CF25B4" w:rsidP="008F7544">
      <w:pPr>
        <w:widowControl/>
        <w:autoSpaceDN/>
        <w:spacing w:line="276" w:lineRule="auto"/>
        <w:ind w:firstLine="993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8</w:t>
      </w:r>
      <w:r w:rsidR="00CF6536" w:rsidRPr="00CF6536">
        <w:rPr>
          <w:rFonts w:eastAsia="Calibri"/>
          <w:sz w:val="28"/>
          <w:szCs w:val="28"/>
          <w:lang w:eastAsia="zh-CN"/>
        </w:rPr>
        <w:t xml:space="preserve">.2. Участники конкурса (обучающиеся, родители несовершеннолетних обучающихся, педагоги), подавая заявку на участие, тем самым подтверждают, что ознакомлены с настоящим Положением и Политикой обработки и защиты персональных данных МБОУДО «ДДЮТ» размещенной на официальном сайте по ссылке: </w:t>
      </w:r>
      <w:hyperlink r:id="rId9" w:history="1">
        <w:r w:rsidR="00CF6536" w:rsidRPr="00CF6536">
          <w:rPr>
            <w:rStyle w:val="a6"/>
            <w:rFonts w:eastAsia="Calibri"/>
            <w:sz w:val="28"/>
            <w:szCs w:val="28"/>
            <w:lang w:eastAsia="zh-CN"/>
          </w:rPr>
          <w:t>http://ddut.tgl.ru/dokumenty</w:t>
        </w:r>
      </w:hyperlink>
    </w:p>
    <w:p w14:paraId="31EEDB1C" w14:textId="2982FF2C" w:rsidR="00CF6536" w:rsidRPr="00A645A0" w:rsidRDefault="00CF25B4" w:rsidP="00A645A0">
      <w:pPr>
        <w:widowControl/>
        <w:autoSpaceDN/>
        <w:spacing w:line="276" w:lineRule="auto"/>
        <w:ind w:firstLine="993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8</w:t>
      </w:r>
      <w:r w:rsidR="00CF6536" w:rsidRPr="00CF6536">
        <w:rPr>
          <w:kern w:val="1"/>
          <w:sz w:val="28"/>
          <w:szCs w:val="28"/>
          <w:lang w:eastAsia="ru-RU"/>
        </w:rPr>
        <w:t>.3. Организаторы гарантируют, что полученные персональные данные обрабатываются в соответствии с требованиями законодательства в области персональных данных и исключительно в целях проведения конкурса, определенных настоящим положением.</w:t>
      </w:r>
    </w:p>
    <w:p w14:paraId="223F4EC6" w14:textId="77777777" w:rsidR="008F7544" w:rsidRDefault="008F7544" w:rsidP="008F7544">
      <w:pPr>
        <w:pStyle w:val="a5"/>
        <w:tabs>
          <w:tab w:val="left" w:pos="3951"/>
          <w:tab w:val="left" w:pos="3952"/>
        </w:tabs>
        <w:spacing w:line="276" w:lineRule="auto"/>
        <w:ind w:left="953" w:firstLine="993"/>
        <w:rPr>
          <w:sz w:val="28"/>
        </w:rPr>
      </w:pPr>
    </w:p>
    <w:p w14:paraId="39192B9D" w14:textId="77777777" w:rsidR="00CF6536" w:rsidRPr="00CF6536" w:rsidRDefault="00CF6536" w:rsidP="008F7544">
      <w:pPr>
        <w:pStyle w:val="a3"/>
        <w:spacing w:line="276" w:lineRule="auto"/>
        <w:ind w:firstLine="993"/>
        <w:jc w:val="both"/>
      </w:pPr>
      <w:r>
        <w:t>Контактные данные организатора конкурса</w:t>
      </w:r>
      <w:r w:rsidRPr="00CF6536">
        <w:t>:</w:t>
      </w:r>
    </w:p>
    <w:p w14:paraId="0AD98B5D" w14:textId="63B82394" w:rsidR="00CF6536" w:rsidRDefault="00CF6536" w:rsidP="008F7544">
      <w:pPr>
        <w:pStyle w:val="a3"/>
        <w:spacing w:line="276" w:lineRule="auto"/>
        <w:ind w:firstLine="993"/>
        <w:jc w:val="both"/>
        <w:rPr>
          <w:spacing w:val="1"/>
        </w:rPr>
      </w:pPr>
      <w:r w:rsidRPr="00CF6536">
        <w:rPr>
          <w:spacing w:val="1"/>
        </w:rPr>
        <w:t xml:space="preserve">Организатор: МБОУДО «ДДЮТ» </w:t>
      </w:r>
      <w:proofErr w:type="spellStart"/>
      <w:r w:rsidRPr="00CF6536">
        <w:rPr>
          <w:spacing w:val="1"/>
        </w:rPr>
        <w:t>г.о</w:t>
      </w:r>
      <w:proofErr w:type="spellEnd"/>
      <w:r w:rsidRPr="00CF6536">
        <w:rPr>
          <w:spacing w:val="1"/>
        </w:rPr>
        <w:t xml:space="preserve">. Тольятти, Ст. Разина, 99 </w:t>
      </w:r>
    </w:p>
    <w:p w14:paraId="2A39D2E9" w14:textId="4010F62F" w:rsidR="00CF6536" w:rsidRDefault="00CF6536" w:rsidP="008F7544">
      <w:pPr>
        <w:pStyle w:val="a3"/>
        <w:spacing w:line="276" w:lineRule="auto"/>
        <w:ind w:firstLine="993"/>
        <w:jc w:val="both"/>
        <w:rPr>
          <w:spacing w:val="1"/>
        </w:rPr>
      </w:pPr>
      <w:r>
        <w:rPr>
          <w:spacing w:val="1"/>
        </w:rPr>
        <w:t>Горбунов Никита Александрович</w:t>
      </w:r>
    </w:p>
    <w:p w14:paraId="65C12EE8" w14:textId="63271845" w:rsidR="00CF6536" w:rsidRDefault="00CF6536" w:rsidP="008F7544">
      <w:pPr>
        <w:pStyle w:val="a3"/>
        <w:spacing w:line="276" w:lineRule="auto"/>
        <w:ind w:firstLine="993"/>
        <w:jc w:val="both"/>
        <w:rPr>
          <w:spacing w:val="1"/>
        </w:rPr>
      </w:pPr>
      <w:r>
        <w:rPr>
          <w:spacing w:val="1"/>
        </w:rPr>
        <w:t>8 (917) 964-62-62</w:t>
      </w:r>
    </w:p>
    <w:p w14:paraId="6DDB0BBF" w14:textId="075E81D2" w:rsidR="00926436" w:rsidRDefault="00926436" w:rsidP="008F7544">
      <w:pPr>
        <w:pStyle w:val="a3"/>
        <w:spacing w:line="276" w:lineRule="auto"/>
        <w:ind w:firstLine="993"/>
        <w:jc w:val="both"/>
        <w:rPr>
          <w:spacing w:val="1"/>
        </w:rPr>
      </w:pPr>
    </w:p>
    <w:p w14:paraId="4FA70A43" w14:textId="5641964A" w:rsidR="00926436" w:rsidRDefault="00926436" w:rsidP="008F7544">
      <w:pPr>
        <w:pStyle w:val="a3"/>
        <w:spacing w:line="276" w:lineRule="auto"/>
        <w:ind w:firstLine="993"/>
        <w:jc w:val="both"/>
        <w:rPr>
          <w:spacing w:val="1"/>
        </w:rPr>
      </w:pPr>
    </w:p>
    <w:p w14:paraId="2D2F6894" w14:textId="0ECBCB7D" w:rsidR="00926436" w:rsidRDefault="00926436" w:rsidP="008F7544">
      <w:pPr>
        <w:pStyle w:val="a3"/>
        <w:spacing w:line="276" w:lineRule="auto"/>
        <w:ind w:firstLine="993"/>
        <w:jc w:val="both"/>
        <w:rPr>
          <w:spacing w:val="1"/>
        </w:rPr>
      </w:pPr>
    </w:p>
    <w:p w14:paraId="3B4A2618" w14:textId="77777777" w:rsidR="00926436" w:rsidRPr="00CF6536" w:rsidRDefault="00926436" w:rsidP="008F7544">
      <w:pPr>
        <w:pStyle w:val="a3"/>
        <w:spacing w:line="276" w:lineRule="auto"/>
        <w:ind w:firstLine="993"/>
        <w:jc w:val="both"/>
        <w:rPr>
          <w:spacing w:val="-1"/>
        </w:rPr>
      </w:pPr>
    </w:p>
    <w:p w14:paraId="298E557A" w14:textId="77777777" w:rsidR="00CF6536" w:rsidRPr="00CF6536" w:rsidRDefault="00CF6536" w:rsidP="007A04D7">
      <w:pPr>
        <w:pageBreakBefore/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lastRenderedPageBreak/>
        <w:t>ПРИЛОЖЕНИЕ 1</w:t>
      </w:r>
    </w:p>
    <w:p w14:paraId="5471F585" w14:textId="77777777" w:rsidR="00CF6536" w:rsidRPr="00A645A0" w:rsidRDefault="00CF6536" w:rsidP="007A04D7">
      <w:pPr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sz w:val="24"/>
          <w:szCs w:val="24"/>
          <w:lang w:eastAsia="zh-CN"/>
        </w:rPr>
      </w:pPr>
      <w:r w:rsidRPr="00A645A0">
        <w:rPr>
          <w:rFonts w:eastAsia="Calibri"/>
          <w:color w:val="000000"/>
          <w:sz w:val="24"/>
          <w:szCs w:val="24"/>
          <w:lang w:eastAsia="zh-CN"/>
        </w:rPr>
        <w:t xml:space="preserve">к положению о проведении </w:t>
      </w:r>
      <w:r w:rsidRPr="00A645A0">
        <w:rPr>
          <w:rFonts w:eastAsia="Calibri"/>
          <w:sz w:val="24"/>
          <w:szCs w:val="24"/>
          <w:lang w:eastAsia="zh-CN"/>
        </w:rPr>
        <w:t>муниципального этапа</w:t>
      </w:r>
    </w:p>
    <w:p w14:paraId="700225B3" w14:textId="77777777" w:rsidR="00A645A0" w:rsidRDefault="00CF6536" w:rsidP="00A645A0">
      <w:pPr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sz w:val="24"/>
          <w:szCs w:val="24"/>
          <w:lang w:eastAsia="zh-CN"/>
        </w:rPr>
      </w:pPr>
      <w:r w:rsidRPr="00A645A0">
        <w:rPr>
          <w:rFonts w:eastAsia="Calibri"/>
          <w:sz w:val="24"/>
          <w:szCs w:val="24"/>
          <w:lang w:eastAsia="zh-CN"/>
        </w:rPr>
        <w:t xml:space="preserve">областного конкурса </w:t>
      </w:r>
      <w:bookmarkStart w:id="2" w:name="_Hlk132198816"/>
      <w:r w:rsidR="00A645A0" w:rsidRPr="00A645A0">
        <w:rPr>
          <w:rFonts w:eastAsia="Calibri"/>
          <w:sz w:val="24"/>
          <w:szCs w:val="24"/>
          <w:lang w:eastAsia="zh-CN"/>
        </w:rPr>
        <w:t xml:space="preserve">детских и молодёжных печатных </w:t>
      </w:r>
    </w:p>
    <w:p w14:paraId="123604F8" w14:textId="574AEA0F" w:rsidR="00CF6536" w:rsidRPr="00A645A0" w:rsidRDefault="00A645A0" w:rsidP="00A645A0">
      <w:pPr>
        <w:widowControl/>
        <w:suppressAutoHyphens/>
        <w:autoSpaceDE/>
        <w:autoSpaceDN/>
        <w:spacing w:line="276" w:lineRule="auto"/>
        <w:ind w:firstLine="851"/>
        <w:jc w:val="right"/>
        <w:rPr>
          <w:rFonts w:eastAsia="Calibri"/>
          <w:sz w:val="24"/>
          <w:szCs w:val="24"/>
          <w:lang w:eastAsia="zh-CN"/>
        </w:rPr>
      </w:pPr>
      <w:r w:rsidRPr="00A645A0">
        <w:rPr>
          <w:rFonts w:eastAsia="Calibri"/>
          <w:sz w:val="24"/>
          <w:szCs w:val="24"/>
          <w:lang w:eastAsia="zh-CN"/>
        </w:rPr>
        <w:t>средств массовой информации «Перекрёсток»</w:t>
      </w:r>
    </w:p>
    <w:bookmarkEnd w:id="2"/>
    <w:p w14:paraId="3D694E7F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rPr>
          <w:rFonts w:eastAsia="Calibri"/>
          <w:sz w:val="28"/>
          <w:szCs w:val="28"/>
          <w:lang w:eastAsia="zh-CN"/>
        </w:rPr>
      </w:pPr>
    </w:p>
    <w:p w14:paraId="0BF54504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bookmarkStart w:id="3" w:name="_Hlk126756935"/>
      <w:r w:rsidRPr="00CF6536">
        <w:rPr>
          <w:rFonts w:eastAsia="Calibri"/>
          <w:sz w:val="28"/>
          <w:szCs w:val="28"/>
          <w:lang w:eastAsia="zh-CN"/>
        </w:rPr>
        <w:t>Состав Оргкомитета муниципального этапа</w:t>
      </w:r>
    </w:p>
    <w:p w14:paraId="58625837" w14:textId="77777777" w:rsidR="00F57EB7" w:rsidRPr="00F57EB7" w:rsidRDefault="00CF6536" w:rsidP="00F57EB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 xml:space="preserve">областного конкурса </w:t>
      </w:r>
      <w:r w:rsidR="00F57EB7" w:rsidRPr="00F57EB7">
        <w:rPr>
          <w:rFonts w:eastAsia="Calibri"/>
          <w:sz w:val="28"/>
          <w:szCs w:val="28"/>
          <w:lang w:eastAsia="zh-CN"/>
        </w:rPr>
        <w:t xml:space="preserve">детских и молодёжных печатных </w:t>
      </w:r>
    </w:p>
    <w:p w14:paraId="532D2074" w14:textId="3EF5545A" w:rsidR="00F57EB7" w:rsidRDefault="00F57EB7" w:rsidP="00F57EB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F57EB7">
        <w:rPr>
          <w:rFonts w:eastAsia="Calibri"/>
          <w:sz w:val="28"/>
          <w:szCs w:val="28"/>
          <w:lang w:eastAsia="zh-CN"/>
        </w:rPr>
        <w:t>средств массовой информации «Перекрёсток»</w:t>
      </w:r>
    </w:p>
    <w:p w14:paraId="64B1E46C" w14:textId="77777777" w:rsidR="00F57EB7" w:rsidRPr="00CF6536" w:rsidRDefault="00F57EB7" w:rsidP="00F57EB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</w:p>
    <w:p w14:paraId="5D130B23" w14:textId="441B47B1" w:rsidR="00CF6536" w:rsidRP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Бухтояров Михаил Сергеевич – заместитель директора МБОУДО «ДДЮТ», председатель;</w:t>
      </w:r>
    </w:p>
    <w:p w14:paraId="3E9F26C4" w14:textId="5840AC35" w:rsidR="00CF6536" w:rsidRP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>Латышева Маргарита Владимировна - педагог –организатор МБОУДО «ДДЮТ»;</w:t>
      </w:r>
    </w:p>
    <w:p w14:paraId="7A9EFA00" w14:textId="67D765D7" w:rsidR="00CF6536" w:rsidRDefault="00CF6536" w:rsidP="007A04D7">
      <w:pPr>
        <w:widowControl/>
        <w:numPr>
          <w:ilvl w:val="0"/>
          <w:numId w:val="10"/>
        </w:numPr>
        <w:suppressAutoHyphens/>
        <w:autoSpaceDE/>
        <w:autoSpaceDN/>
        <w:spacing w:line="276" w:lineRule="auto"/>
        <w:ind w:left="0" w:firstLine="851"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Горбунов Никита Александрович</w:t>
      </w:r>
      <w:r w:rsidRPr="00CF6536">
        <w:rPr>
          <w:rFonts w:eastAsia="Calibri"/>
          <w:sz w:val="28"/>
          <w:szCs w:val="28"/>
          <w:lang w:eastAsia="zh-CN"/>
        </w:rPr>
        <w:t xml:space="preserve"> - педагог МБОУДО «ДДЮТ»;</w:t>
      </w:r>
    </w:p>
    <w:p w14:paraId="1EFC8F5B" w14:textId="3FFED7CF" w:rsidR="00CF6536" w:rsidRPr="00CF6536" w:rsidRDefault="00CF6536" w:rsidP="007A04D7">
      <w:pPr>
        <w:pStyle w:val="a5"/>
        <w:numPr>
          <w:ilvl w:val="0"/>
          <w:numId w:val="10"/>
        </w:numPr>
        <w:spacing w:line="276" w:lineRule="auto"/>
        <w:ind w:left="0" w:firstLine="851"/>
        <w:rPr>
          <w:rFonts w:eastAsia="Calibri"/>
          <w:sz w:val="28"/>
          <w:szCs w:val="28"/>
          <w:lang w:eastAsia="zh-CN"/>
        </w:rPr>
      </w:pPr>
      <w:proofErr w:type="spellStart"/>
      <w:r w:rsidRPr="00CF6536">
        <w:rPr>
          <w:rFonts w:eastAsia="Calibri"/>
          <w:sz w:val="28"/>
          <w:szCs w:val="28"/>
          <w:lang w:eastAsia="zh-CN"/>
        </w:rPr>
        <w:t>Ермиков</w:t>
      </w:r>
      <w:proofErr w:type="spellEnd"/>
      <w:r w:rsidRPr="00CF6536">
        <w:rPr>
          <w:rFonts w:eastAsia="Calibri"/>
          <w:sz w:val="28"/>
          <w:szCs w:val="28"/>
          <w:lang w:eastAsia="zh-CN"/>
        </w:rPr>
        <w:t xml:space="preserve"> Вадим Николаевич</w:t>
      </w:r>
      <w:r>
        <w:rPr>
          <w:rFonts w:eastAsia="Calibri"/>
          <w:sz w:val="28"/>
          <w:szCs w:val="28"/>
          <w:lang w:eastAsia="zh-CN"/>
        </w:rPr>
        <w:t xml:space="preserve"> -</w:t>
      </w:r>
      <w:r w:rsidRPr="00CF6536">
        <w:rPr>
          <w:rFonts w:eastAsia="Calibri"/>
          <w:sz w:val="28"/>
          <w:szCs w:val="28"/>
          <w:lang w:eastAsia="zh-CN"/>
        </w:rPr>
        <w:t xml:space="preserve"> педагог –организатор МБОУДО «ДДЮТ»</w:t>
      </w:r>
      <w:r>
        <w:rPr>
          <w:rFonts w:eastAsia="Calibri"/>
          <w:sz w:val="28"/>
          <w:szCs w:val="28"/>
          <w:lang w:eastAsia="zh-CN"/>
        </w:rPr>
        <w:t>.</w:t>
      </w:r>
    </w:p>
    <w:p w14:paraId="4D6AE0B1" w14:textId="5A145718" w:rsidR="00CF6536" w:rsidRPr="00CF6536" w:rsidRDefault="00CF6536" w:rsidP="007A04D7">
      <w:pPr>
        <w:widowControl/>
        <w:suppressAutoHyphens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  <w:lang w:eastAsia="zh-CN"/>
        </w:rPr>
      </w:pPr>
    </w:p>
    <w:bookmarkEnd w:id="3"/>
    <w:p w14:paraId="1D4E9426" w14:textId="77777777" w:rsidR="00B60566" w:rsidRDefault="00B60566" w:rsidP="007A04D7">
      <w:pPr>
        <w:pStyle w:val="a3"/>
        <w:spacing w:line="276" w:lineRule="auto"/>
        <w:ind w:firstLine="851"/>
        <w:jc w:val="both"/>
        <w:rPr>
          <w:sz w:val="30"/>
        </w:rPr>
      </w:pPr>
    </w:p>
    <w:p w14:paraId="28D0B348" w14:textId="615ECCC9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CE3147D" w14:textId="7E95AE3D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F4A4827" w14:textId="6FBEF2E1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B78A577" w14:textId="2E70864C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DDCD0B3" w14:textId="0B3F3A9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13B8A634" w14:textId="2DCCD476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5FF75DB" w14:textId="545914D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78827F55" w14:textId="415BD54B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7B1269FF" w14:textId="0C794DFB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4B150DB" w14:textId="41779DA7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24E7DD12" w14:textId="6E18C75D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7A53418" w14:textId="27CC598F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65947872" w14:textId="6B21DD5A" w:rsid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D35BD82" w14:textId="77777777" w:rsidR="00A645A0" w:rsidRDefault="00A645A0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4710DA6A" w14:textId="77777777" w:rsidR="007A04D7" w:rsidRDefault="007A04D7" w:rsidP="00F57EB7">
      <w:pPr>
        <w:autoSpaceDN/>
        <w:spacing w:line="360" w:lineRule="auto"/>
        <w:rPr>
          <w:rFonts w:eastAsia="Calibri"/>
          <w:color w:val="000000"/>
          <w:sz w:val="28"/>
          <w:szCs w:val="28"/>
          <w:lang w:eastAsia="zh-CN"/>
        </w:rPr>
      </w:pPr>
    </w:p>
    <w:p w14:paraId="05067385" w14:textId="77777777" w:rsidR="00CF6536" w:rsidRPr="00CF6536" w:rsidRDefault="00CF6536" w:rsidP="007A04D7">
      <w:pPr>
        <w:autoSpaceDN/>
        <w:spacing w:line="360" w:lineRule="auto"/>
        <w:ind w:firstLine="851"/>
        <w:rPr>
          <w:rFonts w:eastAsia="Calibri"/>
          <w:color w:val="000000"/>
          <w:sz w:val="28"/>
          <w:szCs w:val="28"/>
          <w:lang w:eastAsia="zh-CN"/>
        </w:rPr>
      </w:pPr>
    </w:p>
    <w:p w14:paraId="0779A20D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right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lastRenderedPageBreak/>
        <w:t>ПРИЛОЖЕНИЕ 2</w:t>
      </w:r>
    </w:p>
    <w:p w14:paraId="40BCA526" w14:textId="77777777" w:rsidR="00A645A0" w:rsidRPr="00A645A0" w:rsidRDefault="00A645A0" w:rsidP="00A645A0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A645A0">
        <w:rPr>
          <w:rFonts w:eastAsia="Calibri"/>
          <w:color w:val="000000"/>
          <w:sz w:val="24"/>
          <w:szCs w:val="24"/>
          <w:lang w:eastAsia="zh-CN"/>
        </w:rPr>
        <w:t>к положению о проведении муниципального этапа</w:t>
      </w:r>
    </w:p>
    <w:p w14:paraId="20186F3C" w14:textId="77777777" w:rsidR="00A645A0" w:rsidRPr="00A645A0" w:rsidRDefault="00A645A0" w:rsidP="00A645A0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A645A0">
        <w:rPr>
          <w:rFonts w:eastAsia="Calibri"/>
          <w:color w:val="000000"/>
          <w:sz w:val="24"/>
          <w:szCs w:val="24"/>
          <w:lang w:eastAsia="zh-CN"/>
        </w:rPr>
        <w:t xml:space="preserve">областного конкурса детских и молодёжных печатных </w:t>
      </w:r>
    </w:p>
    <w:p w14:paraId="70B9148E" w14:textId="39F330FF" w:rsidR="00CF6536" w:rsidRDefault="00A645A0" w:rsidP="00A645A0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rFonts w:eastAsia="Calibri"/>
          <w:color w:val="000000"/>
          <w:sz w:val="24"/>
          <w:szCs w:val="24"/>
          <w:lang w:eastAsia="zh-CN"/>
        </w:rPr>
      </w:pPr>
      <w:r w:rsidRPr="00A645A0">
        <w:rPr>
          <w:rFonts w:eastAsia="Calibri"/>
          <w:color w:val="000000"/>
          <w:sz w:val="24"/>
          <w:szCs w:val="24"/>
          <w:lang w:eastAsia="zh-CN"/>
        </w:rPr>
        <w:t>средств массовой информации «Перекрёсток»</w:t>
      </w:r>
    </w:p>
    <w:p w14:paraId="41AB7E87" w14:textId="77777777" w:rsidR="00A645A0" w:rsidRPr="00A645A0" w:rsidRDefault="00A645A0" w:rsidP="00A645A0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right"/>
        <w:rPr>
          <w:sz w:val="24"/>
          <w:szCs w:val="24"/>
          <w:lang w:eastAsia="ar-SA"/>
        </w:rPr>
      </w:pPr>
    </w:p>
    <w:p w14:paraId="07569109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jc w:val="center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>Состав жюри муниципального этапа</w:t>
      </w:r>
    </w:p>
    <w:p w14:paraId="0957920F" w14:textId="77777777" w:rsidR="00F57EB7" w:rsidRPr="00F57EB7" w:rsidRDefault="00CF6536" w:rsidP="00F57EB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CF6536">
        <w:rPr>
          <w:rFonts w:eastAsia="Calibri"/>
          <w:sz w:val="28"/>
          <w:szCs w:val="28"/>
          <w:lang w:eastAsia="zh-CN"/>
        </w:rPr>
        <w:t xml:space="preserve">областного конкурса </w:t>
      </w:r>
      <w:r w:rsidR="00F57EB7" w:rsidRPr="00F57EB7">
        <w:rPr>
          <w:rFonts w:eastAsia="Calibri"/>
          <w:sz w:val="28"/>
          <w:szCs w:val="28"/>
          <w:lang w:eastAsia="zh-CN"/>
        </w:rPr>
        <w:t xml:space="preserve">детских и молодёжных печатных </w:t>
      </w:r>
    </w:p>
    <w:p w14:paraId="1F06CD14" w14:textId="7F8B09F5" w:rsidR="00CF6536" w:rsidRPr="00CF6536" w:rsidRDefault="00F57EB7" w:rsidP="00F57EB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  <w:r w:rsidRPr="00F57EB7">
        <w:rPr>
          <w:rFonts w:eastAsia="Calibri"/>
          <w:sz w:val="28"/>
          <w:szCs w:val="28"/>
          <w:lang w:eastAsia="zh-CN"/>
        </w:rPr>
        <w:t>средств массовой информации «Перекрёсток»</w:t>
      </w:r>
    </w:p>
    <w:p w14:paraId="62F644B1" w14:textId="77777777" w:rsidR="00CF6536" w:rsidRPr="00CF6536" w:rsidRDefault="00CF6536" w:rsidP="007A04D7">
      <w:pPr>
        <w:widowControl/>
        <w:suppressAutoHyphens/>
        <w:autoSpaceDE/>
        <w:autoSpaceDN/>
        <w:spacing w:line="276" w:lineRule="auto"/>
        <w:ind w:firstLine="851"/>
        <w:jc w:val="center"/>
        <w:rPr>
          <w:rFonts w:eastAsia="Calibri"/>
          <w:sz w:val="28"/>
          <w:szCs w:val="28"/>
          <w:lang w:eastAsia="zh-CN"/>
        </w:rPr>
      </w:pPr>
    </w:p>
    <w:p w14:paraId="49D4D9A9" w14:textId="6321B90F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Горбунов Никита Александрович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>председатель жюри, руководитель «Школы молодого журналиста» МБОУДО «ДДЮТ» г. о. Тольятти.</w:t>
      </w:r>
    </w:p>
    <w:p w14:paraId="2822D0AC" w14:textId="5362E465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Стёпочкин Евгений Дмитриевич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 xml:space="preserve">корреспондент радиостудии молодёжного медиахолдинга «Есть </w:t>
      </w:r>
      <w:proofErr w:type="spellStart"/>
      <w:r w:rsidRPr="008F7544">
        <w:rPr>
          <w:sz w:val="28"/>
          <w:szCs w:val="28"/>
          <w:lang w:eastAsia="ar-SA"/>
        </w:rPr>
        <w:t>talk</w:t>
      </w:r>
      <w:proofErr w:type="spellEnd"/>
      <w:r w:rsidRPr="008F7544">
        <w:rPr>
          <w:sz w:val="28"/>
          <w:szCs w:val="28"/>
          <w:lang w:eastAsia="ar-SA"/>
        </w:rPr>
        <w:t>!».</w:t>
      </w:r>
    </w:p>
    <w:p w14:paraId="17097CE4" w14:textId="2772684C" w:rsidR="008F7544" w:rsidRPr="008F7544" w:rsidRDefault="008F7544" w:rsidP="007A04D7">
      <w:pPr>
        <w:widowControl/>
        <w:numPr>
          <w:ilvl w:val="0"/>
          <w:numId w:val="12"/>
        </w:numPr>
        <w:tabs>
          <w:tab w:val="left" w:pos="1418"/>
        </w:tabs>
        <w:suppressAutoHyphens/>
        <w:autoSpaceDE/>
        <w:autoSpaceDN/>
        <w:spacing w:line="276" w:lineRule="auto"/>
        <w:ind w:left="0" w:firstLine="851"/>
        <w:jc w:val="both"/>
        <w:rPr>
          <w:sz w:val="28"/>
          <w:szCs w:val="28"/>
          <w:lang w:eastAsia="ar-SA"/>
        </w:rPr>
      </w:pPr>
      <w:r w:rsidRPr="008F7544">
        <w:rPr>
          <w:sz w:val="28"/>
          <w:szCs w:val="28"/>
          <w:lang w:eastAsia="ar-SA"/>
        </w:rPr>
        <w:t>Орлова Марина Викторовна —</w:t>
      </w:r>
      <w:r>
        <w:rPr>
          <w:sz w:val="28"/>
          <w:szCs w:val="28"/>
          <w:lang w:eastAsia="ar-SA"/>
        </w:rPr>
        <w:t xml:space="preserve"> </w:t>
      </w:r>
      <w:r w:rsidRPr="008F7544">
        <w:rPr>
          <w:sz w:val="28"/>
          <w:szCs w:val="28"/>
          <w:lang w:eastAsia="ar-SA"/>
        </w:rPr>
        <w:t>кандидат филологических наук, доцент кафедры «Журналистика и социология» Тольяттинского госуниверситета, член Союза журналистов России.</w:t>
      </w:r>
    </w:p>
    <w:p w14:paraId="3CDF9CB1" w14:textId="4401A578" w:rsidR="00CF6536" w:rsidRDefault="00CF6536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E35B534" w14:textId="6B2DC521" w:rsidR="004112BE" w:rsidRDefault="004112BE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55F07973" w14:textId="02834A43" w:rsidR="004112BE" w:rsidRDefault="004112BE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1C49927" w14:textId="6E34291A" w:rsidR="007A04D7" w:rsidRDefault="007A04D7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219CF02" w14:textId="77777777" w:rsidR="007A04D7" w:rsidRPr="00CF6536" w:rsidRDefault="007A04D7" w:rsidP="007A04D7">
      <w:pPr>
        <w:widowControl/>
        <w:tabs>
          <w:tab w:val="left" w:pos="1701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98B03BF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t>Место проведения конкурса:</w:t>
      </w:r>
    </w:p>
    <w:p w14:paraId="151BA13D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proofErr w:type="spellStart"/>
      <w:r w:rsidRPr="00CF6536">
        <w:rPr>
          <w:sz w:val="28"/>
          <w:szCs w:val="28"/>
          <w:u w:val="single"/>
          <w:lang w:eastAsia="ar-SA"/>
        </w:rPr>
        <w:t>г.о</w:t>
      </w:r>
      <w:proofErr w:type="spellEnd"/>
      <w:r w:rsidRPr="00CF6536">
        <w:rPr>
          <w:sz w:val="28"/>
          <w:szCs w:val="28"/>
          <w:u w:val="single"/>
          <w:lang w:eastAsia="ar-SA"/>
        </w:rPr>
        <w:t>. Тольятти,</w:t>
      </w:r>
    </w:p>
    <w:p w14:paraId="60055562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 xml:space="preserve">МБОУДО «ДДЮТ», </w:t>
      </w:r>
    </w:p>
    <w:p w14:paraId="47A98198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>пр-т Степана Разина, 99,</w:t>
      </w:r>
    </w:p>
    <w:p w14:paraId="4CDD7AC3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u w:val="single"/>
          <w:lang w:eastAsia="ar-SA"/>
        </w:rPr>
      </w:pPr>
      <w:r w:rsidRPr="00CF6536">
        <w:rPr>
          <w:sz w:val="28"/>
          <w:szCs w:val="28"/>
          <w:u w:val="single"/>
          <w:lang w:eastAsia="ar-SA"/>
        </w:rPr>
        <w:t xml:space="preserve">(8482)345131, 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ddut</w:t>
      </w:r>
      <w:proofErr w:type="spellEnd"/>
      <w:r w:rsidRPr="00CF6536">
        <w:rPr>
          <w:sz w:val="28"/>
          <w:szCs w:val="28"/>
          <w:u w:val="single"/>
          <w:lang w:eastAsia="ar-SA"/>
        </w:rPr>
        <w:t>@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edu</w:t>
      </w:r>
      <w:proofErr w:type="spellEnd"/>
      <w:r w:rsidRPr="00CF6536">
        <w:rPr>
          <w:sz w:val="28"/>
          <w:szCs w:val="28"/>
          <w:u w:val="single"/>
          <w:lang w:eastAsia="ar-SA"/>
        </w:rPr>
        <w:t>.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tgl</w:t>
      </w:r>
      <w:proofErr w:type="spellEnd"/>
      <w:r w:rsidRPr="00CF6536">
        <w:rPr>
          <w:sz w:val="28"/>
          <w:szCs w:val="28"/>
          <w:u w:val="single"/>
          <w:lang w:eastAsia="ar-SA"/>
        </w:rPr>
        <w:t>.</w:t>
      </w:r>
      <w:proofErr w:type="spellStart"/>
      <w:r w:rsidRPr="00CF6536">
        <w:rPr>
          <w:sz w:val="28"/>
          <w:szCs w:val="28"/>
          <w:u w:val="single"/>
          <w:lang w:val="en-US" w:eastAsia="ar-SA"/>
        </w:rPr>
        <w:t>ru</w:t>
      </w:r>
      <w:proofErr w:type="spellEnd"/>
      <w:r w:rsidRPr="00CF6536">
        <w:rPr>
          <w:sz w:val="28"/>
          <w:szCs w:val="28"/>
          <w:u w:val="single"/>
          <w:lang w:eastAsia="ar-SA"/>
        </w:rPr>
        <w:t xml:space="preserve">      </w:t>
      </w:r>
    </w:p>
    <w:p w14:paraId="67BB5CCF" w14:textId="77777777" w:rsidR="00CF6536" w:rsidRPr="00CF6536" w:rsidRDefault="00000000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hyperlink r:id="rId10" w:history="1">
        <w:r w:rsidR="00CF6536" w:rsidRPr="00CF6536">
          <w:rPr>
            <w:color w:val="0000FF"/>
            <w:sz w:val="28"/>
            <w:szCs w:val="28"/>
            <w:u w:val="single"/>
            <w:lang w:eastAsia="ar-SA"/>
          </w:rPr>
          <w:t>http://ddut.tgl.ru/</w:t>
        </w:r>
      </w:hyperlink>
      <w:r w:rsidR="00CF6536" w:rsidRPr="00CF6536">
        <w:rPr>
          <w:sz w:val="28"/>
          <w:szCs w:val="28"/>
          <w:u w:val="single"/>
          <w:lang w:eastAsia="ar-SA"/>
        </w:rPr>
        <w:t xml:space="preserve">                                                      </w:t>
      </w:r>
    </w:p>
    <w:p w14:paraId="19E46677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3BA0F8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0C9B3DB6" w14:textId="13276D80" w:rsid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A07EF2" w14:textId="2A32F3A4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FB9995D" w14:textId="0E3D8D3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6A5FE16E" w14:textId="7B58205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EDE5CBC" w14:textId="3398871E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7D84563F" w14:textId="58EDB29C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31E9F11A" w14:textId="76D33188" w:rsidR="007A04D7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1F202C5D" w14:textId="77777777" w:rsidR="007A04D7" w:rsidRPr="00CF6536" w:rsidRDefault="007A04D7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</w:p>
    <w:p w14:paraId="3A9B2D02" w14:textId="77777777" w:rsidR="00CF6536" w:rsidRPr="00CF6536" w:rsidRDefault="00CF6536" w:rsidP="007A04D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 w:rsidRPr="00CF6536">
        <w:rPr>
          <w:sz w:val="28"/>
          <w:szCs w:val="28"/>
          <w:lang w:eastAsia="ar-SA"/>
        </w:rPr>
        <w:t>Ответственный:</w:t>
      </w:r>
    </w:p>
    <w:p w14:paraId="263CA95E" w14:textId="140A0B45" w:rsidR="00CF6536" w:rsidRPr="00F57EB7" w:rsidRDefault="008F7544" w:rsidP="00F57EB7">
      <w:pPr>
        <w:widowControl/>
        <w:tabs>
          <w:tab w:val="left" w:pos="546"/>
        </w:tabs>
        <w:suppressAutoHyphens/>
        <w:autoSpaceDE/>
        <w:autoSpaceDN/>
        <w:spacing w:line="276" w:lineRule="auto"/>
        <w:ind w:firstLine="85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Горбунов Н.А</w:t>
      </w:r>
      <w:r w:rsidR="00CF6536" w:rsidRPr="00CF6536">
        <w:rPr>
          <w:sz w:val="28"/>
          <w:szCs w:val="28"/>
          <w:lang w:eastAsia="ar-SA"/>
        </w:rPr>
        <w:t xml:space="preserve">., </w:t>
      </w:r>
      <w:r w:rsidRPr="008F7544">
        <w:rPr>
          <w:lang w:eastAsia="ar-SA"/>
        </w:rPr>
        <w:t>8 (917) 964-62-62</w:t>
      </w:r>
    </w:p>
    <w:sectPr w:rsidR="00CF6536" w:rsidRPr="00F57EB7" w:rsidSect="008F7544">
      <w:footerReference w:type="default" r:id="rId11"/>
      <w:pgSz w:w="11910" w:h="16840"/>
      <w:pgMar w:top="1040" w:right="740" w:bottom="709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0369" w14:textId="77777777" w:rsidR="004450F5" w:rsidRDefault="004450F5" w:rsidP="008F7544">
      <w:r>
        <w:separator/>
      </w:r>
    </w:p>
  </w:endnote>
  <w:endnote w:type="continuationSeparator" w:id="0">
    <w:p w14:paraId="58234407" w14:textId="77777777" w:rsidR="004450F5" w:rsidRDefault="004450F5" w:rsidP="008F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66246"/>
      <w:docPartObj>
        <w:docPartGallery w:val="Page Numbers (Bottom of Page)"/>
        <w:docPartUnique/>
      </w:docPartObj>
    </w:sdtPr>
    <w:sdtContent>
      <w:p w14:paraId="7ACF04AE" w14:textId="032604B1" w:rsidR="008F7544" w:rsidRDefault="008F75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FA0">
          <w:rPr>
            <w:noProof/>
          </w:rPr>
          <w:t>1</w:t>
        </w:r>
        <w:r>
          <w:fldChar w:fldCharType="end"/>
        </w:r>
      </w:p>
    </w:sdtContent>
  </w:sdt>
  <w:p w14:paraId="78228179" w14:textId="77777777" w:rsidR="008F7544" w:rsidRDefault="008F75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B63" w14:textId="77777777" w:rsidR="004450F5" w:rsidRDefault="004450F5" w:rsidP="008F7544">
      <w:r>
        <w:separator/>
      </w:r>
    </w:p>
  </w:footnote>
  <w:footnote w:type="continuationSeparator" w:id="0">
    <w:p w14:paraId="0F1E5674" w14:textId="77777777" w:rsidR="004450F5" w:rsidRDefault="004450F5" w:rsidP="008F7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C122308"/>
    <w:multiLevelType w:val="multilevel"/>
    <w:tmpl w:val="32E852E6"/>
    <w:lvl w:ilvl="0">
      <w:start w:val="5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F0069CA"/>
    <w:multiLevelType w:val="multilevel"/>
    <w:tmpl w:val="8ECE16A2"/>
    <w:lvl w:ilvl="0">
      <w:start w:val="9"/>
      <w:numFmt w:val="decimal"/>
      <w:lvlText w:val="%1"/>
      <w:lvlJc w:val="left"/>
      <w:pPr>
        <w:ind w:left="8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4FB65C1"/>
    <w:multiLevelType w:val="hybridMultilevel"/>
    <w:tmpl w:val="C8A85D7A"/>
    <w:lvl w:ilvl="0" w:tplc="A036A73C">
      <w:numFmt w:val="bullet"/>
      <w:lvlText w:val=""/>
      <w:lvlJc w:val="left"/>
      <w:pPr>
        <w:ind w:left="1946" w:hanging="10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C18D4">
      <w:numFmt w:val="bullet"/>
      <w:lvlText w:val="•"/>
      <w:lvlJc w:val="left"/>
      <w:pPr>
        <w:ind w:left="2702" w:hanging="1002"/>
      </w:pPr>
      <w:rPr>
        <w:rFonts w:hint="default"/>
        <w:lang w:val="ru-RU" w:eastAsia="en-US" w:bidi="ar-SA"/>
      </w:rPr>
    </w:lvl>
    <w:lvl w:ilvl="2" w:tplc="DCD21C18">
      <w:numFmt w:val="bullet"/>
      <w:lvlText w:val="•"/>
      <w:lvlJc w:val="left"/>
      <w:pPr>
        <w:ind w:left="3465" w:hanging="1002"/>
      </w:pPr>
      <w:rPr>
        <w:rFonts w:hint="default"/>
        <w:lang w:val="ru-RU" w:eastAsia="en-US" w:bidi="ar-SA"/>
      </w:rPr>
    </w:lvl>
    <w:lvl w:ilvl="3" w:tplc="4DD44C0E">
      <w:numFmt w:val="bullet"/>
      <w:lvlText w:val="•"/>
      <w:lvlJc w:val="left"/>
      <w:pPr>
        <w:ind w:left="4227" w:hanging="1002"/>
      </w:pPr>
      <w:rPr>
        <w:rFonts w:hint="default"/>
        <w:lang w:val="ru-RU" w:eastAsia="en-US" w:bidi="ar-SA"/>
      </w:rPr>
    </w:lvl>
    <w:lvl w:ilvl="4" w:tplc="0C84683C">
      <w:numFmt w:val="bullet"/>
      <w:lvlText w:val="•"/>
      <w:lvlJc w:val="left"/>
      <w:pPr>
        <w:ind w:left="4990" w:hanging="1002"/>
      </w:pPr>
      <w:rPr>
        <w:rFonts w:hint="default"/>
        <w:lang w:val="ru-RU" w:eastAsia="en-US" w:bidi="ar-SA"/>
      </w:rPr>
    </w:lvl>
    <w:lvl w:ilvl="5" w:tplc="1E4002A4">
      <w:numFmt w:val="bullet"/>
      <w:lvlText w:val="•"/>
      <w:lvlJc w:val="left"/>
      <w:pPr>
        <w:ind w:left="5753" w:hanging="1002"/>
      </w:pPr>
      <w:rPr>
        <w:rFonts w:hint="default"/>
        <w:lang w:val="ru-RU" w:eastAsia="en-US" w:bidi="ar-SA"/>
      </w:rPr>
    </w:lvl>
    <w:lvl w:ilvl="6" w:tplc="B3D69DB4">
      <w:numFmt w:val="bullet"/>
      <w:lvlText w:val="•"/>
      <w:lvlJc w:val="left"/>
      <w:pPr>
        <w:ind w:left="6515" w:hanging="1002"/>
      </w:pPr>
      <w:rPr>
        <w:rFonts w:hint="default"/>
        <w:lang w:val="ru-RU" w:eastAsia="en-US" w:bidi="ar-SA"/>
      </w:rPr>
    </w:lvl>
    <w:lvl w:ilvl="7" w:tplc="AFAE34E6">
      <w:numFmt w:val="bullet"/>
      <w:lvlText w:val="•"/>
      <w:lvlJc w:val="left"/>
      <w:pPr>
        <w:ind w:left="7278" w:hanging="1002"/>
      </w:pPr>
      <w:rPr>
        <w:rFonts w:hint="default"/>
        <w:lang w:val="ru-RU" w:eastAsia="en-US" w:bidi="ar-SA"/>
      </w:rPr>
    </w:lvl>
    <w:lvl w:ilvl="8" w:tplc="A1CEC6C4">
      <w:numFmt w:val="bullet"/>
      <w:lvlText w:val="•"/>
      <w:lvlJc w:val="left"/>
      <w:pPr>
        <w:ind w:left="8040" w:hanging="1002"/>
      </w:pPr>
      <w:rPr>
        <w:rFonts w:hint="default"/>
        <w:lang w:val="ru-RU" w:eastAsia="en-US" w:bidi="ar-SA"/>
      </w:rPr>
    </w:lvl>
  </w:abstractNum>
  <w:abstractNum w:abstractNumId="4" w15:restartNumberingAfterBreak="0">
    <w:nsid w:val="28684B72"/>
    <w:multiLevelType w:val="multilevel"/>
    <w:tmpl w:val="0C603F9A"/>
    <w:lvl w:ilvl="0">
      <w:start w:val="7"/>
      <w:numFmt w:val="decimal"/>
      <w:lvlText w:val="%1"/>
      <w:lvlJc w:val="left"/>
      <w:pPr>
        <w:ind w:left="10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90451F"/>
    <w:multiLevelType w:val="multilevel"/>
    <w:tmpl w:val="0526BDF6"/>
    <w:lvl w:ilvl="0">
      <w:start w:val="8"/>
      <w:numFmt w:val="decimal"/>
      <w:lvlText w:val="%1"/>
      <w:lvlJc w:val="left"/>
      <w:pPr>
        <w:ind w:left="104" w:hanging="15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1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1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1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1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1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1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1506"/>
      </w:pPr>
      <w:rPr>
        <w:rFonts w:hint="default"/>
        <w:lang w:val="ru-RU" w:eastAsia="en-US" w:bidi="ar-SA"/>
      </w:rPr>
    </w:lvl>
  </w:abstractNum>
  <w:abstractNum w:abstractNumId="6" w15:restartNumberingAfterBreak="0">
    <w:nsid w:val="28AA31DD"/>
    <w:multiLevelType w:val="hybridMultilevel"/>
    <w:tmpl w:val="656409F6"/>
    <w:lvl w:ilvl="0" w:tplc="A2BEDC36">
      <w:numFmt w:val="bullet"/>
      <w:lvlText w:val=""/>
      <w:lvlJc w:val="left"/>
      <w:pPr>
        <w:ind w:left="954" w:hanging="56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AAEE90">
      <w:start w:val="1"/>
      <w:numFmt w:val="decimal"/>
      <w:lvlText w:val="%2."/>
      <w:lvlJc w:val="left"/>
      <w:pPr>
        <w:ind w:left="351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202422">
      <w:numFmt w:val="bullet"/>
      <w:lvlText w:val="•"/>
      <w:lvlJc w:val="left"/>
      <w:pPr>
        <w:ind w:left="4191" w:hanging="720"/>
      </w:pPr>
      <w:rPr>
        <w:rFonts w:hint="default"/>
        <w:lang w:val="ru-RU" w:eastAsia="en-US" w:bidi="ar-SA"/>
      </w:rPr>
    </w:lvl>
    <w:lvl w:ilvl="3" w:tplc="84845BD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4" w:tplc="D7D6C0DE">
      <w:numFmt w:val="bullet"/>
      <w:lvlText w:val="•"/>
      <w:lvlJc w:val="left"/>
      <w:pPr>
        <w:ind w:left="5535" w:hanging="720"/>
      </w:pPr>
      <w:rPr>
        <w:rFonts w:hint="default"/>
        <w:lang w:val="ru-RU" w:eastAsia="en-US" w:bidi="ar-SA"/>
      </w:rPr>
    </w:lvl>
    <w:lvl w:ilvl="5" w:tplc="8B420832">
      <w:numFmt w:val="bullet"/>
      <w:lvlText w:val="•"/>
      <w:lvlJc w:val="left"/>
      <w:pPr>
        <w:ind w:left="6207" w:hanging="720"/>
      </w:pPr>
      <w:rPr>
        <w:rFonts w:hint="default"/>
        <w:lang w:val="ru-RU" w:eastAsia="en-US" w:bidi="ar-SA"/>
      </w:rPr>
    </w:lvl>
    <w:lvl w:ilvl="6" w:tplc="AE04792C">
      <w:numFmt w:val="bullet"/>
      <w:lvlText w:val="•"/>
      <w:lvlJc w:val="left"/>
      <w:pPr>
        <w:ind w:left="6878" w:hanging="720"/>
      </w:pPr>
      <w:rPr>
        <w:rFonts w:hint="default"/>
        <w:lang w:val="ru-RU" w:eastAsia="en-US" w:bidi="ar-SA"/>
      </w:rPr>
    </w:lvl>
    <w:lvl w:ilvl="7" w:tplc="0082B91A">
      <w:numFmt w:val="bullet"/>
      <w:lvlText w:val="•"/>
      <w:lvlJc w:val="left"/>
      <w:pPr>
        <w:ind w:left="7550" w:hanging="720"/>
      </w:pPr>
      <w:rPr>
        <w:rFonts w:hint="default"/>
        <w:lang w:val="ru-RU" w:eastAsia="en-US" w:bidi="ar-SA"/>
      </w:rPr>
    </w:lvl>
    <w:lvl w:ilvl="8" w:tplc="D01AF87E">
      <w:numFmt w:val="bullet"/>
      <w:lvlText w:val="•"/>
      <w:lvlJc w:val="left"/>
      <w:pPr>
        <w:ind w:left="8222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435E2B1C"/>
    <w:multiLevelType w:val="hybridMultilevel"/>
    <w:tmpl w:val="1338AD36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8" w15:restartNumberingAfterBreak="0">
    <w:nsid w:val="64D45E41"/>
    <w:multiLevelType w:val="multilevel"/>
    <w:tmpl w:val="4A30A090"/>
    <w:lvl w:ilvl="0">
      <w:start w:val="4"/>
      <w:numFmt w:val="decimal"/>
      <w:lvlText w:val="%1"/>
      <w:lvlJc w:val="left"/>
      <w:pPr>
        <w:ind w:left="1632" w:hanging="1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1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1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D3F6646"/>
    <w:multiLevelType w:val="multilevel"/>
    <w:tmpl w:val="AE9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46D6A"/>
    <w:multiLevelType w:val="multilevel"/>
    <w:tmpl w:val="72FA74C0"/>
    <w:lvl w:ilvl="0">
      <w:start w:val="3"/>
      <w:numFmt w:val="decimal"/>
      <w:lvlText w:val="%1"/>
      <w:lvlJc w:val="left"/>
      <w:pPr>
        <w:ind w:left="82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534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7A8D3BBC"/>
    <w:multiLevelType w:val="hybridMultilevel"/>
    <w:tmpl w:val="AC5E3EF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2535E3"/>
    <w:multiLevelType w:val="multilevel"/>
    <w:tmpl w:val="F022C78C"/>
    <w:lvl w:ilvl="0">
      <w:start w:val="6"/>
      <w:numFmt w:val="decimal"/>
      <w:lvlText w:val="%1"/>
      <w:lvlJc w:val="left"/>
      <w:pPr>
        <w:ind w:left="8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720"/>
      </w:pPr>
      <w:rPr>
        <w:rFonts w:hint="default"/>
        <w:lang w:val="ru-RU" w:eastAsia="en-US" w:bidi="ar-SA"/>
      </w:rPr>
    </w:lvl>
  </w:abstractNum>
  <w:num w:numId="1" w16cid:durableId="1429429100">
    <w:abstractNumId w:val="2"/>
  </w:num>
  <w:num w:numId="2" w16cid:durableId="2056005877">
    <w:abstractNumId w:val="5"/>
  </w:num>
  <w:num w:numId="3" w16cid:durableId="171921614">
    <w:abstractNumId w:val="4"/>
  </w:num>
  <w:num w:numId="4" w16cid:durableId="1573467307">
    <w:abstractNumId w:val="12"/>
  </w:num>
  <w:num w:numId="5" w16cid:durableId="96944815">
    <w:abstractNumId w:val="1"/>
  </w:num>
  <w:num w:numId="6" w16cid:durableId="806093717">
    <w:abstractNumId w:val="3"/>
  </w:num>
  <w:num w:numId="7" w16cid:durableId="1159927186">
    <w:abstractNumId w:val="8"/>
  </w:num>
  <w:num w:numId="8" w16cid:durableId="1778405066">
    <w:abstractNumId w:val="10"/>
  </w:num>
  <w:num w:numId="9" w16cid:durableId="1678732313">
    <w:abstractNumId w:val="6"/>
  </w:num>
  <w:num w:numId="10" w16cid:durableId="664668944">
    <w:abstractNumId w:val="0"/>
  </w:num>
  <w:num w:numId="11" w16cid:durableId="609165822">
    <w:abstractNumId w:val="11"/>
  </w:num>
  <w:num w:numId="12" w16cid:durableId="862594514">
    <w:abstractNumId w:val="9"/>
  </w:num>
  <w:num w:numId="13" w16cid:durableId="1887450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03A"/>
    <w:rsid w:val="001122ED"/>
    <w:rsid w:val="00112494"/>
    <w:rsid w:val="00154E9C"/>
    <w:rsid w:val="0020248B"/>
    <w:rsid w:val="002C5770"/>
    <w:rsid w:val="004112BE"/>
    <w:rsid w:val="004450F5"/>
    <w:rsid w:val="005355D4"/>
    <w:rsid w:val="005F2E10"/>
    <w:rsid w:val="006052F7"/>
    <w:rsid w:val="006C0254"/>
    <w:rsid w:val="006C0B77"/>
    <w:rsid w:val="007A04D7"/>
    <w:rsid w:val="007C67AD"/>
    <w:rsid w:val="008242FF"/>
    <w:rsid w:val="00827251"/>
    <w:rsid w:val="00870751"/>
    <w:rsid w:val="008F7544"/>
    <w:rsid w:val="00922C48"/>
    <w:rsid w:val="00926436"/>
    <w:rsid w:val="0099002C"/>
    <w:rsid w:val="00A2303A"/>
    <w:rsid w:val="00A645A0"/>
    <w:rsid w:val="00A75CFF"/>
    <w:rsid w:val="00AD79F0"/>
    <w:rsid w:val="00B60566"/>
    <w:rsid w:val="00B859A2"/>
    <w:rsid w:val="00B915B7"/>
    <w:rsid w:val="00CF25B4"/>
    <w:rsid w:val="00CF4E86"/>
    <w:rsid w:val="00CF6536"/>
    <w:rsid w:val="00DD309E"/>
    <w:rsid w:val="00E27FA0"/>
    <w:rsid w:val="00EA59DF"/>
    <w:rsid w:val="00EE4070"/>
    <w:rsid w:val="00F12C76"/>
    <w:rsid w:val="00F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0FA"/>
  <w15:docId w15:val="{DF202CCA-DAF3-4642-90C6-94FBA90A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05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05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0566"/>
    <w:pPr>
      <w:ind w:left="824" w:hanging="360"/>
    </w:pPr>
  </w:style>
  <w:style w:type="character" w:styleId="a6">
    <w:name w:val="Hyperlink"/>
    <w:basedOn w:val="a0"/>
    <w:uiPriority w:val="99"/>
    <w:unhideWhenUsed/>
    <w:rsid w:val="00CF65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53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F75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7544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8F75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7544"/>
    <w:rPr>
      <w:rFonts w:ascii="Times New Roman" w:eastAsia="Times New Roman" w:hAnsi="Times New Roman" w:cs="Times New Roma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3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ut.tgl.ru/content/rc/3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an0998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dut.t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ut.tgl.ru/dokume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dcterms:created xsi:type="dcterms:W3CDTF">2023-04-11T07:39:00Z</dcterms:created>
  <dcterms:modified xsi:type="dcterms:W3CDTF">2023-04-13T06:41:00Z</dcterms:modified>
</cp:coreProperties>
</file>