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33E52" w14:textId="77777777" w:rsidR="001D6AC9" w:rsidRPr="00B964A1" w:rsidRDefault="00B964A1">
      <w:pPr>
        <w:pStyle w:val="a3"/>
        <w:spacing w:before="68"/>
        <w:ind w:right="209"/>
        <w:jc w:val="right"/>
        <w:rPr>
          <w:sz w:val="24"/>
        </w:rPr>
      </w:pPr>
      <w:r w:rsidRPr="00B964A1">
        <w:rPr>
          <w:w w:val="95"/>
          <w:sz w:val="24"/>
        </w:rPr>
        <w:t>Приложение 1</w:t>
      </w:r>
    </w:p>
    <w:p w14:paraId="319A8E48" w14:textId="77777777" w:rsidR="001D6AC9" w:rsidRPr="00B964A1" w:rsidRDefault="00C056D9">
      <w:pPr>
        <w:pStyle w:val="a3"/>
        <w:spacing w:before="249"/>
        <w:ind w:left="686" w:right="397"/>
        <w:jc w:val="center"/>
        <w:rPr>
          <w:b/>
        </w:rPr>
      </w:pPr>
      <w:r w:rsidRPr="00B964A1">
        <w:rPr>
          <w:b/>
          <w:w w:val="110"/>
          <w:sz w:val="28"/>
        </w:rPr>
        <w:t>Программа</w:t>
      </w:r>
      <w:r w:rsidRPr="00B964A1">
        <w:rPr>
          <w:b/>
          <w:spacing w:val="28"/>
          <w:w w:val="110"/>
          <w:sz w:val="28"/>
        </w:rPr>
        <w:t xml:space="preserve"> </w:t>
      </w:r>
      <w:r w:rsidRPr="00B964A1">
        <w:rPr>
          <w:b/>
          <w:spacing w:val="-2"/>
          <w:w w:val="110"/>
          <w:sz w:val="28"/>
        </w:rPr>
        <w:t>наставни</w:t>
      </w:r>
      <w:r w:rsidR="0004270F" w:rsidRPr="00B964A1">
        <w:rPr>
          <w:b/>
          <w:spacing w:val="-2"/>
          <w:w w:val="110"/>
          <w:sz w:val="28"/>
        </w:rPr>
        <w:t>ч</w:t>
      </w:r>
      <w:r w:rsidRPr="00B964A1">
        <w:rPr>
          <w:b/>
          <w:spacing w:val="-2"/>
          <w:w w:val="110"/>
          <w:sz w:val="28"/>
        </w:rPr>
        <w:t>ества</w:t>
      </w:r>
    </w:p>
    <w:p w14:paraId="1151265E" w14:textId="77777777" w:rsidR="001D6AC9" w:rsidRDefault="001D6AC9">
      <w:pPr>
        <w:pStyle w:val="a3"/>
        <w:spacing w:before="13"/>
      </w:pPr>
    </w:p>
    <w:p w14:paraId="4A9CF9BC" w14:textId="08486D79" w:rsidR="001D6AC9" w:rsidRPr="00F244DA" w:rsidRDefault="0004270F" w:rsidP="00F244DA">
      <w:pPr>
        <w:pStyle w:val="a3"/>
        <w:tabs>
          <w:tab w:val="left" w:pos="8495"/>
        </w:tabs>
        <w:spacing w:line="205" w:lineRule="exact"/>
        <w:ind w:left="377"/>
        <w:jc w:val="center"/>
      </w:pPr>
      <w:r>
        <w:t>педагога</w:t>
      </w:r>
      <w:r w:rsidR="00C056D9">
        <w:rPr>
          <w:spacing w:val="40"/>
        </w:rPr>
        <w:t xml:space="preserve"> </w:t>
      </w:r>
      <w:r w:rsidR="00C056D9">
        <w:t>дополнительного образовани</w:t>
      </w:r>
      <w:r w:rsidR="00F244DA">
        <w:t xml:space="preserve">я </w:t>
      </w:r>
      <w:r w:rsidR="00F244DA" w:rsidRPr="00F244DA">
        <w:rPr>
          <w:b/>
          <w:bCs/>
          <w:u w:val="single"/>
        </w:rPr>
        <w:t>ЗАЛОЙЛО ОКСАНА АНАТОЛЬЕВНА</w:t>
      </w:r>
      <w:r w:rsidR="00F244DA">
        <w:t xml:space="preserve"> </w:t>
      </w:r>
      <w:r w:rsidR="00C056D9">
        <w:rPr>
          <w:position w:val="1"/>
          <w:sz w:val="36"/>
        </w:rPr>
        <w:tab/>
      </w:r>
    </w:p>
    <w:p w14:paraId="03258089" w14:textId="1A7E8410" w:rsidR="001D6AC9" w:rsidRDefault="00B964A1">
      <w:pPr>
        <w:pStyle w:val="a3"/>
        <w:tabs>
          <w:tab w:val="left" w:pos="4652"/>
          <w:tab w:val="left" w:pos="6621"/>
        </w:tabs>
        <w:spacing w:before="245"/>
        <w:ind w:left="340"/>
        <w:jc w:val="center"/>
        <w:rPr>
          <w:sz w:val="15"/>
        </w:rPr>
      </w:pPr>
      <w:r>
        <w:t>Период наставничества</w:t>
      </w:r>
      <w:r w:rsidR="00C056D9">
        <w:t xml:space="preserve"> </w:t>
      </w:r>
      <w:r w:rsidR="00C056D9">
        <w:rPr>
          <w:color w:val="2D2D2D"/>
        </w:rPr>
        <w:t xml:space="preserve">с </w:t>
      </w:r>
      <w:r w:rsidR="00C12E80" w:rsidRPr="00C12E80">
        <w:rPr>
          <w:sz w:val="24"/>
        </w:rPr>
        <w:t>02.09.2024 по 30.06.2025</w:t>
      </w:r>
    </w:p>
    <w:p w14:paraId="50C0B613" w14:textId="77777777" w:rsidR="001D6AC9" w:rsidRDefault="001D6A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77"/>
        <w:gridCol w:w="1838"/>
        <w:gridCol w:w="2851"/>
      </w:tblGrid>
      <w:tr w:rsidR="001D6AC9" w14:paraId="17FD2E6B" w14:textId="77777777">
        <w:trPr>
          <w:trHeight w:val="575"/>
        </w:trPr>
        <w:tc>
          <w:tcPr>
            <w:tcW w:w="811" w:type="dxa"/>
          </w:tcPr>
          <w:p w14:paraId="0C15DA7D" w14:textId="77777777" w:rsidR="001D6AC9" w:rsidRPr="00B964A1" w:rsidRDefault="001D6AC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D6BA0E3" w14:textId="77777777" w:rsidR="001D6AC9" w:rsidRPr="00B964A1" w:rsidRDefault="00C056D9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</w:rPr>
            </w:pPr>
            <w:r w:rsidRPr="00B964A1">
              <w:rPr>
                <w:b/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59F7E7D4" wp14:editId="168596E5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7F622" w14:textId="77777777" w:rsidR="001D6AC9" w:rsidRPr="00B964A1" w:rsidRDefault="00B964A1">
            <w:pPr>
              <w:pStyle w:val="TableParagraph"/>
              <w:spacing w:before="50"/>
              <w:ind w:left="131"/>
              <w:rPr>
                <w:b/>
                <w:sz w:val="24"/>
              </w:rPr>
            </w:pPr>
            <w:r w:rsidRPr="00B964A1">
              <w:rPr>
                <w:b/>
                <w:spacing w:val="-5"/>
                <w:w w:val="110"/>
                <w:sz w:val="24"/>
              </w:rPr>
              <w:t>п/п</w:t>
            </w:r>
          </w:p>
        </w:tc>
        <w:tc>
          <w:tcPr>
            <w:tcW w:w="4377" w:type="dxa"/>
          </w:tcPr>
          <w:p w14:paraId="7D7A761A" w14:textId="77777777" w:rsidR="001D6AC9" w:rsidRPr="00B964A1" w:rsidRDefault="00C056D9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 w:rsidRPr="00B964A1">
              <w:rPr>
                <w:b/>
                <w:w w:val="105"/>
                <w:sz w:val="24"/>
              </w:rPr>
              <w:t>Содержание</w:t>
            </w:r>
            <w:r w:rsidRPr="00B964A1">
              <w:rPr>
                <w:b/>
                <w:spacing w:val="39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деятельности*</w:t>
            </w:r>
          </w:p>
        </w:tc>
        <w:tc>
          <w:tcPr>
            <w:tcW w:w="1838" w:type="dxa"/>
          </w:tcPr>
          <w:p w14:paraId="5E11B808" w14:textId="77777777" w:rsidR="001D6AC9" w:rsidRPr="00B964A1" w:rsidRDefault="00C056D9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 w:rsidRPr="00B964A1">
              <w:rPr>
                <w:b/>
                <w:spacing w:val="-4"/>
                <w:w w:val="110"/>
                <w:sz w:val="24"/>
              </w:rPr>
              <w:t>Сроки</w:t>
            </w:r>
          </w:p>
          <w:p w14:paraId="68CDFD05" w14:textId="77777777" w:rsidR="001D6AC9" w:rsidRPr="00B964A1" w:rsidRDefault="00C056D9">
            <w:pPr>
              <w:pStyle w:val="TableParagraph"/>
              <w:spacing w:before="14"/>
              <w:ind w:left="122"/>
              <w:rPr>
                <w:b/>
                <w:sz w:val="24"/>
              </w:rPr>
            </w:pPr>
            <w:r w:rsidRPr="00B964A1">
              <w:rPr>
                <w:b/>
                <w:spacing w:val="-2"/>
                <w:w w:val="110"/>
                <w:sz w:val="24"/>
              </w:rPr>
              <w:t>выполнения</w:t>
            </w:r>
          </w:p>
        </w:tc>
        <w:tc>
          <w:tcPr>
            <w:tcW w:w="2851" w:type="dxa"/>
          </w:tcPr>
          <w:p w14:paraId="41709B28" w14:textId="77777777" w:rsidR="001D6AC9" w:rsidRPr="00B964A1" w:rsidRDefault="00C056D9">
            <w:pPr>
              <w:pStyle w:val="TableParagraph"/>
              <w:spacing w:before="10"/>
              <w:ind w:left="124"/>
              <w:rPr>
                <w:b/>
                <w:sz w:val="24"/>
              </w:rPr>
            </w:pPr>
            <w:r w:rsidRPr="00B964A1">
              <w:rPr>
                <w:b/>
                <w:w w:val="110"/>
                <w:sz w:val="24"/>
              </w:rPr>
              <w:t>Отметка</w:t>
            </w:r>
            <w:r w:rsidRPr="00B964A1">
              <w:rPr>
                <w:b/>
                <w:spacing w:val="24"/>
                <w:w w:val="110"/>
                <w:sz w:val="24"/>
              </w:rPr>
              <w:t xml:space="preserve"> </w:t>
            </w:r>
            <w:r w:rsidRPr="00B964A1">
              <w:rPr>
                <w:b/>
                <w:w w:val="110"/>
                <w:sz w:val="24"/>
              </w:rPr>
              <w:t>о</w:t>
            </w:r>
            <w:r w:rsidRPr="00B964A1">
              <w:rPr>
                <w:b/>
                <w:spacing w:val="3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выполнении</w:t>
            </w:r>
          </w:p>
        </w:tc>
      </w:tr>
      <w:tr w:rsidR="001D6AC9" w14:paraId="671C4EF9" w14:textId="77777777">
        <w:trPr>
          <w:trHeight w:val="1366"/>
        </w:trPr>
        <w:tc>
          <w:tcPr>
            <w:tcW w:w="811" w:type="dxa"/>
            <w:vMerge w:val="restart"/>
          </w:tcPr>
          <w:p w14:paraId="66EA6D06" w14:textId="77777777" w:rsidR="001D6AC9" w:rsidRDefault="00C056D9">
            <w:pPr>
              <w:pStyle w:val="TableParagraph"/>
              <w:spacing w:line="158" w:lineRule="exact"/>
              <w:ind w:left="17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FA91BB" wp14:editId="30B571CD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4A657B30" w14:textId="77777777" w:rsidR="001D6AC9" w:rsidRPr="00B964A1" w:rsidRDefault="00B964A1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</w:rPr>
            </w:pPr>
            <w:r w:rsidRPr="00B964A1">
              <w:rPr>
                <w:b/>
                <w:i/>
                <w:noProof/>
                <w:position w:val="-3"/>
                <w:sz w:val="24"/>
                <w:lang w:eastAsia="ru-RU"/>
              </w:rPr>
              <w:t>Теоретическая подготовка:</w:t>
            </w:r>
          </w:p>
          <w:p w14:paraId="3233AB84" w14:textId="77777777" w:rsidR="001D6AC9" w:rsidRDefault="001D6AC9">
            <w:pPr>
              <w:pStyle w:val="TableParagraph"/>
              <w:spacing w:before="34"/>
              <w:rPr>
                <w:sz w:val="23"/>
              </w:rPr>
            </w:pPr>
          </w:p>
          <w:p w14:paraId="0347C0F2" w14:textId="77777777" w:rsidR="001D6AC9" w:rsidRDefault="00C056D9">
            <w:pPr>
              <w:pStyle w:val="TableParagraph"/>
              <w:spacing w:line="249" w:lineRule="auto"/>
              <w:ind w:left="123" w:right="271" w:hanging="2"/>
              <w:rPr>
                <w:sz w:val="23"/>
              </w:rPr>
            </w:pPr>
            <w:r>
              <w:rPr>
                <w:color w:val="363636"/>
                <w:sz w:val="23"/>
              </w:rPr>
              <w:t xml:space="preserve">- </w:t>
            </w: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1838" w:type="dxa"/>
          </w:tcPr>
          <w:p w14:paraId="72C1BD28" w14:textId="0A1FF0F8" w:rsidR="001D6AC9" w:rsidRPr="00362811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 Сентябрь </w:t>
            </w:r>
          </w:p>
        </w:tc>
        <w:tc>
          <w:tcPr>
            <w:tcW w:w="2851" w:type="dxa"/>
          </w:tcPr>
          <w:p w14:paraId="3289BAC3" w14:textId="77777777" w:rsidR="00DB23E5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Выполнено</w:t>
            </w:r>
            <w:r w:rsidR="00DB23E5">
              <w:rPr>
                <w:sz w:val="18"/>
                <w:szCs w:val="18"/>
              </w:rPr>
              <w:t xml:space="preserve">. </w:t>
            </w:r>
          </w:p>
          <w:p w14:paraId="6EC5F823" w14:textId="77777777" w:rsidR="00DB23E5" w:rsidRDefault="00DB23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Изучена нормативно-правовая база. Ознакомлен с локальными актами учреждения.</w:t>
            </w:r>
          </w:p>
          <w:p w14:paraId="0D829F0C" w14:textId="44918CDA" w:rsidR="001D6AC9" w:rsidRPr="00362811" w:rsidRDefault="00DB23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 с законом «Об образовании в РФ» и  </w:t>
            </w:r>
            <w:r w:rsidR="00252E5D" w:rsidRPr="003628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DB23E5">
              <w:rPr>
                <w:sz w:val="18"/>
                <w:szCs w:val="18"/>
              </w:rPr>
              <w:t>Концепци</w:t>
            </w:r>
            <w:r>
              <w:rPr>
                <w:sz w:val="18"/>
                <w:szCs w:val="18"/>
              </w:rPr>
              <w:t xml:space="preserve">ей </w:t>
            </w:r>
            <w:r w:rsidRPr="00DB23E5">
              <w:rPr>
                <w:sz w:val="18"/>
                <w:szCs w:val="18"/>
              </w:rPr>
              <w:t>развития дополнительного образования детей до 2030 года — главны</w:t>
            </w:r>
            <w:r>
              <w:rPr>
                <w:sz w:val="18"/>
                <w:szCs w:val="18"/>
              </w:rPr>
              <w:t xml:space="preserve">м </w:t>
            </w:r>
            <w:r w:rsidRPr="00DB23E5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ом</w:t>
            </w:r>
            <w:r w:rsidRPr="00DB23E5">
              <w:rPr>
                <w:sz w:val="18"/>
                <w:szCs w:val="18"/>
              </w:rPr>
              <w:t xml:space="preserve"> системы дополнительного образования до 2030 года.</w:t>
            </w:r>
          </w:p>
        </w:tc>
      </w:tr>
      <w:tr w:rsidR="001D6AC9" w14:paraId="27CB13B5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440E8877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C96072E" w14:textId="77777777" w:rsidR="001D6AC9" w:rsidRDefault="00C056D9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484848"/>
                <w:sz w:val="23"/>
              </w:rPr>
              <w:t>-</w:t>
            </w:r>
            <w:r>
              <w:rPr>
                <w:color w:val="484848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занятиях</w:t>
            </w:r>
          </w:p>
        </w:tc>
        <w:tc>
          <w:tcPr>
            <w:tcW w:w="1838" w:type="dxa"/>
          </w:tcPr>
          <w:p w14:paraId="229E7AA1" w14:textId="2C1E555E" w:rsidR="001D6AC9" w:rsidRPr="00362811" w:rsidRDefault="00F244DA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2851" w:type="dxa"/>
          </w:tcPr>
          <w:p w14:paraId="34D34356" w14:textId="646E3837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Выполнено</w:t>
            </w:r>
            <w:r w:rsidR="00DB23E5">
              <w:rPr>
                <w:sz w:val="18"/>
                <w:szCs w:val="18"/>
              </w:rPr>
              <w:t>. Инструктажи проведены с обучающимися</w:t>
            </w:r>
            <w:r w:rsidR="00F244DA" w:rsidRPr="00362811">
              <w:rPr>
                <w:sz w:val="18"/>
                <w:szCs w:val="18"/>
              </w:rPr>
              <w:t xml:space="preserve"> </w:t>
            </w:r>
          </w:p>
        </w:tc>
      </w:tr>
      <w:tr w:rsidR="001D6AC9" w14:paraId="6863A9E9" w14:textId="77777777">
        <w:trPr>
          <w:trHeight w:val="263"/>
        </w:trPr>
        <w:tc>
          <w:tcPr>
            <w:tcW w:w="811" w:type="dxa"/>
            <w:vMerge/>
            <w:tcBorders>
              <w:top w:val="nil"/>
            </w:tcBorders>
          </w:tcPr>
          <w:p w14:paraId="34BFDBF3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F65C0E9" w14:textId="77777777" w:rsidR="001D6AC9" w:rsidRDefault="00C056D9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color w:val="505050"/>
                <w:sz w:val="23"/>
              </w:rPr>
              <w:t>-</w:t>
            </w:r>
            <w:r>
              <w:rPr>
                <w:color w:val="505050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возрастные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838" w:type="dxa"/>
          </w:tcPr>
          <w:p w14:paraId="3DA676FF" w14:textId="7ACB228F" w:rsidR="001D6AC9" w:rsidRPr="00362811" w:rsidRDefault="00F244DA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2851" w:type="dxa"/>
          </w:tcPr>
          <w:p w14:paraId="362FF200" w14:textId="05159438" w:rsidR="001D6AC9" w:rsidRPr="00362811" w:rsidRDefault="00F244DA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Подготовлен доклад на тему: «Возрастные особенности младших школьников» (круглый стол для педагогов спортивно-технического отдела)</w:t>
            </w:r>
          </w:p>
        </w:tc>
      </w:tr>
      <w:tr w:rsidR="001D6AC9" w14:paraId="255722CD" w14:textId="77777777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527A4D86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8FCED84" w14:textId="77777777" w:rsidR="001D6AC9" w:rsidRDefault="00C056D9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-8"/>
                <w:sz w:val="23"/>
              </w:rPr>
              <w:t xml:space="preserve"> </w:t>
            </w:r>
            <w:r w:rsidR="00B964A1">
              <w:rPr>
                <w:sz w:val="23"/>
              </w:rPr>
              <w:t xml:space="preserve">структура занятий, </w:t>
            </w:r>
            <w:r>
              <w:rPr>
                <w:sz w:val="23"/>
              </w:rPr>
              <w:t>формы,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методы,</w:t>
            </w:r>
          </w:p>
          <w:p w14:paraId="5A30A0A4" w14:textId="77777777" w:rsidR="001D6AC9" w:rsidRDefault="00B964A1">
            <w:pPr>
              <w:pStyle w:val="TableParagraph"/>
              <w:spacing w:before="18" w:line="257" w:lineRule="exact"/>
              <w:ind w:left="130"/>
              <w:rPr>
                <w:sz w:val="23"/>
              </w:rPr>
            </w:pPr>
            <w:r>
              <w:rPr>
                <w:color w:val="0F0F0F"/>
                <w:sz w:val="23"/>
              </w:rPr>
              <w:t>Приёмы образовательного</w:t>
            </w:r>
            <w:r w:rsidR="00C056D9">
              <w:rPr>
                <w:spacing w:val="25"/>
                <w:sz w:val="23"/>
              </w:rPr>
              <w:t xml:space="preserve"> </w:t>
            </w:r>
            <w:r w:rsidR="00C056D9">
              <w:rPr>
                <w:spacing w:val="-2"/>
                <w:sz w:val="23"/>
              </w:rPr>
              <w:t>процесса</w:t>
            </w:r>
          </w:p>
        </w:tc>
        <w:tc>
          <w:tcPr>
            <w:tcW w:w="1838" w:type="dxa"/>
          </w:tcPr>
          <w:p w14:paraId="168F9C8E" w14:textId="07116750" w:rsidR="001D6AC9" w:rsidRPr="00362811" w:rsidRDefault="00DB23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2851" w:type="dxa"/>
          </w:tcPr>
          <w:p w14:paraId="1E75B96C" w14:textId="768C1A26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Тема: «Построение упражнения с предметами по программе «кандидат в мастера спорта»</w:t>
            </w:r>
          </w:p>
        </w:tc>
      </w:tr>
      <w:tr w:rsidR="001D6AC9" w14:paraId="13393EA7" w14:textId="77777777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14:paraId="1ADEDFA7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336C096" w14:textId="77777777" w:rsidR="001D6AC9" w:rsidRDefault="00C056D9" w:rsidP="00B964A1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21"/>
                <w:sz w:val="23"/>
              </w:rPr>
              <w:t xml:space="preserve"> </w:t>
            </w:r>
            <w:r w:rsidR="00B964A1">
              <w:rPr>
                <w:sz w:val="23"/>
              </w:rPr>
              <w:t>ведение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838" w:type="dxa"/>
          </w:tcPr>
          <w:p w14:paraId="1687402B" w14:textId="3308CE5C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2851" w:type="dxa"/>
          </w:tcPr>
          <w:p w14:paraId="5DB566E5" w14:textId="597B9420" w:rsidR="001D6AC9" w:rsidRPr="00362811" w:rsidRDefault="00BE2F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Документация ведется в течение всего учебного года.</w:t>
            </w:r>
          </w:p>
        </w:tc>
      </w:tr>
      <w:tr w:rsidR="001D6AC9" w14:paraId="309D3B65" w14:textId="77777777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14:paraId="16254FE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07641F5" w14:textId="77777777" w:rsidR="001D6AC9" w:rsidRDefault="00C056D9" w:rsidP="00B964A1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color w:val="414141"/>
                <w:sz w:val="23"/>
              </w:rPr>
              <w:t>-</w:t>
            </w:r>
            <w:r>
              <w:rPr>
                <w:color w:val="414141"/>
                <w:spacing w:val="3"/>
                <w:sz w:val="23"/>
              </w:rPr>
              <w:t xml:space="preserve"> </w:t>
            </w:r>
            <w:r w:rsidR="00B964A1">
              <w:rPr>
                <w:sz w:val="23"/>
              </w:rPr>
              <w:t>принципы работы с родителями</w:t>
            </w:r>
          </w:p>
        </w:tc>
        <w:tc>
          <w:tcPr>
            <w:tcW w:w="1838" w:type="dxa"/>
          </w:tcPr>
          <w:p w14:paraId="43CD17F7" w14:textId="5FABA6AD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2851" w:type="dxa"/>
          </w:tcPr>
          <w:p w14:paraId="2E1D2EE8" w14:textId="2A995E23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Проведение родительских собраний </w:t>
            </w:r>
          </w:p>
        </w:tc>
      </w:tr>
      <w:tr w:rsidR="001D6AC9" w14:paraId="3727FAAB" w14:textId="77777777">
        <w:trPr>
          <w:trHeight w:val="1093"/>
        </w:trPr>
        <w:tc>
          <w:tcPr>
            <w:tcW w:w="811" w:type="dxa"/>
            <w:vMerge w:val="restart"/>
          </w:tcPr>
          <w:p w14:paraId="1AFC659D" w14:textId="77777777" w:rsidR="001D6AC9" w:rsidRDefault="001D6AC9">
            <w:pPr>
              <w:pStyle w:val="TableParagraph"/>
              <w:spacing w:before="8"/>
              <w:rPr>
                <w:sz w:val="3"/>
              </w:rPr>
            </w:pPr>
          </w:p>
          <w:p w14:paraId="5FD2FC4B" w14:textId="77777777" w:rsidR="001D6AC9" w:rsidRDefault="00C056D9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BDB8829" wp14:editId="700359B2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3C25B54B" w14:textId="77777777" w:rsidR="001D6AC9" w:rsidRDefault="001D6AC9">
            <w:pPr>
              <w:pStyle w:val="TableParagraph"/>
              <w:spacing w:before="3"/>
              <w:rPr>
                <w:sz w:val="3"/>
              </w:rPr>
            </w:pPr>
          </w:p>
          <w:p w14:paraId="0DA8D53E" w14:textId="77777777" w:rsidR="001D6AC9" w:rsidRPr="00E20770" w:rsidRDefault="00E20770">
            <w:pPr>
              <w:pStyle w:val="TableParagraph"/>
              <w:spacing w:line="220" w:lineRule="exact"/>
              <w:ind w:left="127"/>
              <w:rPr>
                <w:b/>
                <w:i/>
                <w:position w:val="-3"/>
                <w:sz w:val="24"/>
              </w:rPr>
            </w:pPr>
            <w:r w:rsidRPr="00E20770">
              <w:rPr>
                <w:b/>
                <w:i/>
                <w:noProof/>
                <w:position w:val="-3"/>
                <w:sz w:val="24"/>
                <w:lang w:eastAsia="ru-RU"/>
              </w:rPr>
              <w:t>Практическая подготовка:</w:t>
            </w:r>
          </w:p>
          <w:p w14:paraId="21095A95" w14:textId="77777777" w:rsidR="001D6AC9" w:rsidRDefault="001D6AC9">
            <w:pPr>
              <w:pStyle w:val="TableParagraph"/>
              <w:spacing w:before="6"/>
              <w:rPr>
                <w:sz w:val="23"/>
              </w:rPr>
            </w:pPr>
          </w:p>
          <w:p w14:paraId="7EE4BC4C" w14:textId="77777777" w:rsidR="001D6AC9" w:rsidRDefault="00C056D9" w:rsidP="00E20770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313131"/>
                <w:sz w:val="23"/>
              </w:rPr>
              <w:t>-</w:t>
            </w:r>
            <w:r>
              <w:rPr>
                <w:color w:val="313131"/>
                <w:spacing w:val="-4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проведения родительских собраний</w:t>
            </w:r>
          </w:p>
        </w:tc>
        <w:tc>
          <w:tcPr>
            <w:tcW w:w="1838" w:type="dxa"/>
          </w:tcPr>
          <w:p w14:paraId="3F46B162" w14:textId="15EF1A1B" w:rsidR="001D6AC9" w:rsidRPr="00362811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Октябрь</w:t>
            </w:r>
          </w:p>
          <w:p w14:paraId="6066ECEC" w14:textId="77777777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</w:p>
          <w:p w14:paraId="10C92EE4" w14:textId="591D9EEE" w:rsidR="00252E5D" w:rsidRPr="00362811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Декабрь </w:t>
            </w:r>
          </w:p>
          <w:p w14:paraId="71F04ED4" w14:textId="77777777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</w:p>
          <w:p w14:paraId="2D5EED2F" w14:textId="77777777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</w:p>
          <w:p w14:paraId="69B7CEBA" w14:textId="77777777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</w:p>
          <w:p w14:paraId="2818BC54" w14:textId="4B82933B" w:rsidR="00252E5D" w:rsidRPr="00362811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Май </w:t>
            </w:r>
          </w:p>
        </w:tc>
        <w:tc>
          <w:tcPr>
            <w:tcW w:w="2851" w:type="dxa"/>
          </w:tcPr>
          <w:p w14:paraId="44823F9B" w14:textId="56000070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Тема: «Роль родителей в образовательном процессе»</w:t>
            </w:r>
          </w:p>
          <w:p w14:paraId="4187E236" w14:textId="7A0303E2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Тема: «Использование в обучении </w:t>
            </w:r>
            <w:r w:rsidR="00BE2F82" w:rsidRPr="00362811">
              <w:rPr>
                <w:sz w:val="18"/>
                <w:szCs w:val="18"/>
              </w:rPr>
              <w:t>здоровьесберегающих</w:t>
            </w:r>
            <w:r w:rsidRPr="00362811">
              <w:rPr>
                <w:sz w:val="18"/>
                <w:szCs w:val="18"/>
              </w:rPr>
              <w:t>, проблемных и игровых технологий»</w:t>
            </w:r>
          </w:p>
          <w:p w14:paraId="17830AFF" w14:textId="77777777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</w:p>
          <w:p w14:paraId="57FD9AC9" w14:textId="29D6484C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Тема: «Соревнования без нервов!»</w:t>
            </w:r>
          </w:p>
        </w:tc>
      </w:tr>
      <w:tr w:rsidR="001D6AC9" w14:paraId="679B17EF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13C8504F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06BDA68B" w14:textId="77777777"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 w:rsidR="00E20770">
              <w:rPr>
                <w:sz w:val="23"/>
              </w:rPr>
              <w:t>оформление журнала</w:t>
            </w:r>
          </w:p>
        </w:tc>
        <w:tc>
          <w:tcPr>
            <w:tcW w:w="1838" w:type="dxa"/>
          </w:tcPr>
          <w:p w14:paraId="34AACCAF" w14:textId="3B292C18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 течение учебного года</w:t>
            </w:r>
          </w:p>
        </w:tc>
        <w:tc>
          <w:tcPr>
            <w:tcW w:w="2851" w:type="dxa"/>
          </w:tcPr>
          <w:p w14:paraId="177B132B" w14:textId="741FDBB3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Выполнены в срок</w:t>
            </w:r>
            <w:r w:rsidR="00DB23E5">
              <w:rPr>
                <w:sz w:val="18"/>
                <w:szCs w:val="18"/>
              </w:rPr>
              <w:t>и. Ведение журнала в базе АСУ РСО (согласно количеству учебных групп)</w:t>
            </w:r>
            <w:r w:rsidRPr="00362811">
              <w:rPr>
                <w:sz w:val="18"/>
                <w:szCs w:val="18"/>
              </w:rPr>
              <w:t xml:space="preserve"> </w:t>
            </w:r>
          </w:p>
        </w:tc>
      </w:tr>
      <w:tr w:rsidR="001D6AC9" w14:paraId="65E3CF5D" w14:textId="77777777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14:paraId="43F2185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99BDC3A" w14:textId="77777777"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2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проведение занятий разного типа</w:t>
            </w:r>
          </w:p>
        </w:tc>
        <w:tc>
          <w:tcPr>
            <w:tcW w:w="1838" w:type="dxa"/>
          </w:tcPr>
          <w:p w14:paraId="2B5C8021" w14:textId="279C4598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2851" w:type="dxa"/>
          </w:tcPr>
          <w:p w14:paraId="16AC2A6A" w14:textId="3D1B5C7E" w:rsidR="001D6AC9" w:rsidRPr="00362811" w:rsidRDefault="00BE2F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открытых занятий для родителей</w:t>
            </w:r>
          </w:p>
        </w:tc>
      </w:tr>
      <w:tr w:rsidR="001D6AC9" w14:paraId="347EA9A9" w14:textId="77777777">
        <w:trPr>
          <w:trHeight w:val="1093"/>
        </w:trPr>
        <w:tc>
          <w:tcPr>
            <w:tcW w:w="811" w:type="dxa"/>
            <w:vMerge/>
            <w:tcBorders>
              <w:top w:val="nil"/>
            </w:tcBorders>
          </w:tcPr>
          <w:p w14:paraId="6F971F17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13909C4F" w14:textId="77777777" w:rsidR="001D6AC9" w:rsidRDefault="00C056D9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494949"/>
                <w:spacing w:val="-2"/>
                <w:w w:val="65"/>
                <w:sz w:val="23"/>
              </w:rPr>
              <w:t>—</w:t>
            </w:r>
            <w:r>
              <w:rPr>
                <w:color w:val="494949"/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календарно-тематическ</w:t>
            </w:r>
            <w:r w:rsidR="00E20770">
              <w:rPr>
                <w:spacing w:val="-2"/>
                <w:sz w:val="23"/>
              </w:rPr>
              <w:t>ого</w:t>
            </w:r>
          </w:p>
          <w:p w14:paraId="2DC94C5B" w14:textId="77777777" w:rsidR="001D6AC9" w:rsidRDefault="00C056D9">
            <w:pPr>
              <w:pStyle w:val="TableParagraph"/>
              <w:spacing w:before="9" w:line="247" w:lineRule="auto"/>
              <w:ind w:left="124" w:firstLine="12"/>
              <w:rPr>
                <w:sz w:val="23"/>
              </w:rPr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 w:rsidR="00E20770">
              <w:rPr>
                <w:sz w:val="23"/>
              </w:rPr>
              <w:t>программе</w:t>
            </w:r>
            <w:r>
              <w:rPr>
                <w:sz w:val="23"/>
              </w:rPr>
              <w:t>,</w:t>
            </w:r>
            <w:r>
              <w:rPr>
                <w:spacing w:val="20"/>
                <w:sz w:val="23"/>
              </w:rPr>
              <w:t xml:space="preserve"> </w:t>
            </w:r>
            <w:r w:rsidR="00E20770">
              <w:rPr>
                <w:spacing w:val="20"/>
                <w:sz w:val="23"/>
              </w:rPr>
              <w:t>и</w:t>
            </w:r>
            <w:r>
              <w:rPr>
                <w:sz w:val="23"/>
              </w:rPr>
              <w:t xml:space="preserve"> плана учебной 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 xml:space="preserve">в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E20770">
              <w:rPr>
                <w:sz w:val="23"/>
              </w:rPr>
              <w:t>ы</w:t>
            </w:r>
          </w:p>
          <w:p w14:paraId="1E8307BE" w14:textId="77777777" w:rsidR="001D6AC9" w:rsidRDefault="00C056D9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«Лето»</w:t>
            </w:r>
          </w:p>
        </w:tc>
        <w:tc>
          <w:tcPr>
            <w:tcW w:w="1838" w:type="dxa"/>
          </w:tcPr>
          <w:p w14:paraId="23CCBED8" w14:textId="3589EB43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2851" w:type="dxa"/>
          </w:tcPr>
          <w:p w14:paraId="27C5A90F" w14:textId="4790A5A1" w:rsidR="001D6AC9" w:rsidRPr="000A1D6D" w:rsidRDefault="00362811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Разработка</w:t>
            </w:r>
            <w:r w:rsidR="00CD556E" w:rsidRPr="000A1D6D">
              <w:rPr>
                <w:sz w:val="18"/>
                <w:szCs w:val="18"/>
              </w:rPr>
              <w:t xml:space="preserve"> </w:t>
            </w:r>
            <w:r w:rsidR="00F244DA" w:rsidRPr="000A1D6D">
              <w:rPr>
                <w:sz w:val="18"/>
                <w:szCs w:val="18"/>
              </w:rPr>
              <w:t>календарно-</w:t>
            </w:r>
            <w:r w:rsidRPr="000A1D6D">
              <w:rPr>
                <w:sz w:val="18"/>
                <w:szCs w:val="18"/>
              </w:rPr>
              <w:t>тематического</w:t>
            </w:r>
            <w:r w:rsidR="00F244DA" w:rsidRPr="000A1D6D">
              <w:rPr>
                <w:sz w:val="18"/>
                <w:szCs w:val="18"/>
              </w:rPr>
              <w:t xml:space="preserve"> плана и плана учебной деятельности в рамках программы «Лето», </w:t>
            </w:r>
          </w:p>
          <w:p w14:paraId="00C22E81" w14:textId="53FF05F0" w:rsidR="00F244DA" w:rsidRPr="000A1D6D" w:rsidRDefault="00F244DA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Корректировка ДОП «Художественная гимнастика»</w:t>
            </w:r>
          </w:p>
        </w:tc>
      </w:tr>
      <w:tr w:rsidR="001D6AC9" w14:paraId="520A8333" w14:textId="77777777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14:paraId="7A3F84F8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1DD1BDC" w14:textId="77777777" w:rsidR="001D6AC9" w:rsidRDefault="00C056D9" w:rsidP="00E20770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color w:val="3B3B3B"/>
                <w:sz w:val="23"/>
              </w:rPr>
              <w:t>-</w:t>
            </w:r>
            <w:r>
              <w:rPr>
                <w:color w:val="3B3B3B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 w:rsidR="00E20770">
              <w:rPr>
                <w:sz w:val="23"/>
              </w:rPr>
              <w:t>р</w:t>
            </w:r>
            <w:r>
              <w:rPr>
                <w:sz w:val="23"/>
              </w:rPr>
              <w:t>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</w:p>
        </w:tc>
        <w:tc>
          <w:tcPr>
            <w:tcW w:w="1838" w:type="dxa"/>
          </w:tcPr>
          <w:p w14:paraId="4A82AF99" w14:textId="2574805B" w:rsidR="001D6AC9" w:rsidRDefault="003628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Март, апрель  </w:t>
            </w:r>
          </w:p>
        </w:tc>
        <w:tc>
          <w:tcPr>
            <w:tcW w:w="2851" w:type="dxa"/>
          </w:tcPr>
          <w:p w14:paraId="1270B758" w14:textId="7E6D5B65" w:rsidR="000A1D6D" w:rsidRPr="000A1D6D" w:rsidRDefault="00362811" w:rsidP="000A1D6D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Разработка конспекта занятий</w:t>
            </w:r>
            <w:r w:rsidR="000A1D6D" w:rsidRPr="000A1D6D">
              <w:rPr>
                <w:sz w:val="18"/>
                <w:szCs w:val="18"/>
              </w:rPr>
              <w:t xml:space="preserve"> для участия в городском Фестивале открытых занятий</w:t>
            </w:r>
          </w:p>
          <w:p w14:paraId="093675E7" w14:textId="77777777" w:rsidR="000A1D6D" w:rsidRPr="000A1D6D" w:rsidRDefault="000A1D6D" w:rsidP="000A1D6D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и воспитательных мероприятий</w:t>
            </w:r>
          </w:p>
          <w:p w14:paraId="129750FC" w14:textId="040922C4" w:rsidR="001D6AC9" w:rsidRPr="000A1D6D" w:rsidRDefault="000A1D6D" w:rsidP="000A1D6D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«Территория педагогического творчества»</w:t>
            </w:r>
            <w:r>
              <w:rPr>
                <w:sz w:val="18"/>
                <w:szCs w:val="18"/>
              </w:rPr>
              <w:t xml:space="preserve"> по теме: «</w:t>
            </w:r>
            <w:r w:rsidRPr="000A1D6D">
              <w:rPr>
                <w:sz w:val="18"/>
                <w:szCs w:val="18"/>
              </w:rPr>
              <w:t>«Гармония движения: развитие координации и гибкости»</w:t>
            </w:r>
          </w:p>
        </w:tc>
      </w:tr>
      <w:tr w:rsidR="001D6AC9" w14:paraId="4884DD1D" w14:textId="77777777">
        <w:trPr>
          <w:trHeight w:val="541"/>
        </w:trPr>
        <w:tc>
          <w:tcPr>
            <w:tcW w:w="811" w:type="dxa"/>
            <w:vMerge/>
            <w:tcBorders>
              <w:top w:val="nil"/>
            </w:tcBorders>
          </w:tcPr>
          <w:p w14:paraId="7858297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693AE629" w14:textId="77777777" w:rsidR="001D6AC9" w:rsidRDefault="00E20770" w:rsidP="00E20770">
            <w:pPr>
              <w:pStyle w:val="TableParagraph"/>
              <w:ind w:left="130"/>
              <w:rPr>
                <w:position w:val="-2"/>
                <w:sz w:val="15"/>
              </w:rPr>
            </w:pPr>
            <w:r>
              <w:rPr>
                <w:color w:val="3B3B3B"/>
                <w:w w:val="115"/>
                <w:sz w:val="20"/>
              </w:rPr>
              <w:t xml:space="preserve">- </w:t>
            </w:r>
            <w:r w:rsidRPr="00E20770">
              <w:rPr>
                <w:color w:val="131313"/>
                <w:sz w:val="23"/>
              </w:rPr>
              <w:t>разработка технологических карт занятий</w:t>
            </w:r>
          </w:p>
        </w:tc>
        <w:tc>
          <w:tcPr>
            <w:tcW w:w="1838" w:type="dxa"/>
          </w:tcPr>
          <w:p w14:paraId="139C9487" w14:textId="35374AEE" w:rsidR="001D6AC9" w:rsidRPr="00DB23E5" w:rsidRDefault="00DB23E5">
            <w:pPr>
              <w:pStyle w:val="TableParagraph"/>
              <w:rPr>
                <w:sz w:val="18"/>
                <w:szCs w:val="18"/>
              </w:rPr>
            </w:pPr>
            <w:r w:rsidRPr="00DB23E5">
              <w:rPr>
                <w:sz w:val="18"/>
                <w:szCs w:val="18"/>
              </w:rPr>
              <w:t>Январь-май</w:t>
            </w:r>
          </w:p>
        </w:tc>
        <w:tc>
          <w:tcPr>
            <w:tcW w:w="2851" w:type="dxa"/>
          </w:tcPr>
          <w:p w14:paraId="78FACC84" w14:textId="06E670B4" w:rsidR="001D6AC9" w:rsidRPr="00DB23E5" w:rsidRDefault="00DB23E5">
            <w:pPr>
              <w:pStyle w:val="TableParagraph"/>
              <w:rPr>
                <w:sz w:val="18"/>
                <w:szCs w:val="18"/>
              </w:rPr>
            </w:pPr>
            <w:r w:rsidRPr="00DB23E5">
              <w:rPr>
                <w:sz w:val="18"/>
                <w:szCs w:val="18"/>
              </w:rPr>
              <w:t>Подготовлены технологические карты к открытым занятиям</w:t>
            </w:r>
          </w:p>
        </w:tc>
      </w:tr>
      <w:tr w:rsidR="001D6AC9" w14:paraId="4434D433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2C237070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669D366D" w14:textId="77777777" w:rsidR="001D6AC9" w:rsidRDefault="00C056D9" w:rsidP="00E20770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5D5D5D"/>
                <w:w w:val="65"/>
                <w:sz w:val="23"/>
              </w:rPr>
              <w:t>—</w:t>
            </w:r>
            <w:r>
              <w:rPr>
                <w:color w:val="5D5D5D"/>
                <w:spacing w:val="5"/>
                <w:sz w:val="23"/>
              </w:rPr>
              <w:t xml:space="preserve"> </w:t>
            </w:r>
            <w:r w:rsidR="00E20770">
              <w:rPr>
                <w:sz w:val="23"/>
              </w:rPr>
              <w:t>публикация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статей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"/>
                <w:sz w:val="23"/>
              </w:rPr>
              <w:t xml:space="preserve"> ОУ</w:t>
            </w:r>
          </w:p>
        </w:tc>
        <w:tc>
          <w:tcPr>
            <w:tcW w:w="1838" w:type="dxa"/>
          </w:tcPr>
          <w:p w14:paraId="383DE736" w14:textId="0278B75C" w:rsidR="001D6AC9" w:rsidRDefault="00DB23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2851" w:type="dxa"/>
          </w:tcPr>
          <w:p w14:paraId="39DBE6DF" w14:textId="1EEFD8E4" w:rsidR="001D6AC9" w:rsidRDefault="00DB23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 методических рекомендаций для педагогов физкультурно-спортивной направленности по «Художественной гимнастике»</w:t>
            </w:r>
          </w:p>
        </w:tc>
      </w:tr>
      <w:tr w:rsidR="001D6AC9" w14:paraId="2B044251" w14:textId="77777777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14:paraId="39BD848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6927E12" w14:textId="77777777" w:rsidR="001D6AC9" w:rsidRDefault="00C056D9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2CFB4D82" w14:textId="77777777" w:rsidR="001D6AC9" w:rsidRDefault="00C056D9">
            <w:pPr>
              <w:pStyle w:val="TableParagraph"/>
              <w:spacing w:before="14"/>
              <w:ind w:left="123"/>
              <w:rPr>
                <w:sz w:val="23"/>
              </w:rPr>
            </w:pPr>
            <w:r>
              <w:rPr>
                <w:spacing w:val="2"/>
                <w:sz w:val="23"/>
              </w:rPr>
              <w:t>социально-массовых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проектах</w:t>
            </w:r>
          </w:p>
        </w:tc>
        <w:tc>
          <w:tcPr>
            <w:tcW w:w="1838" w:type="dxa"/>
          </w:tcPr>
          <w:p w14:paraId="3FD94D51" w14:textId="5EF33C9F" w:rsidR="001D6AC9" w:rsidRPr="000A1D6D" w:rsidRDefault="000A1D6D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В течение учебного года</w:t>
            </w:r>
          </w:p>
        </w:tc>
        <w:tc>
          <w:tcPr>
            <w:tcW w:w="2851" w:type="dxa"/>
          </w:tcPr>
          <w:p w14:paraId="0E77F525" w14:textId="4E29C0FA" w:rsidR="001D6AC9" w:rsidRPr="000A1D6D" w:rsidRDefault="000A1D6D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Участие в городских, областных, Всероссийских соревнованиях согласно графику проведения (наличие приказа имеется)</w:t>
            </w:r>
          </w:p>
        </w:tc>
      </w:tr>
    </w:tbl>
    <w:p w14:paraId="5D70E7E7" w14:textId="77777777" w:rsidR="001D6AC9" w:rsidRDefault="001D6AC9">
      <w:pPr>
        <w:pStyle w:val="a3"/>
        <w:spacing w:before="232"/>
      </w:pPr>
    </w:p>
    <w:p w14:paraId="4F7D77E3" w14:textId="77777777" w:rsidR="001D6AC9" w:rsidRDefault="001D6AC9">
      <w:pPr>
        <w:pStyle w:val="a3"/>
        <w:sectPr w:rsidR="001D6AC9">
          <w:pgSz w:w="11570" w:h="16490"/>
          <w:pgMar w:top="640" w:right="425" w:bottom="280" w:left="708" w:header="720" w:footer="720" w:gutter="0"/>
          <w:cols w:space="720"/>
        </w:sectPr>
      </w:pPr>
    </w:p>
    <w:p w14:paraId="1B6D19AE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 2</w:t>
      </w:r>
    </w:p>
    <w:p w14:paraId="437EF65C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78BE1291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3266B316" w14:textId="77777777" w:rsidR="00252E5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r w:rsidR="00252E5D" w:rsidRPr="00252E5D">
        <w:rPr>
          <w:u w:val="single" w:color="575B5B"/>
        </w:rPr>
        <w:t>КОРЖОВА ЕЛИЗАВЕТА РОМАНОВНА</w:t>
      </w:r>
    </w:p>
    <w:p w14:paraId="58C80F76" w14:textId="77777777" w:rsidR="00252E5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252E5D">
        <w:rPr>
          <w:color w:val="161616"/>
          <w:u w:val="single" w:color="545B57"/>
        </w:rPr>
        <w:t xml:space="preserve">педагог дополнительного образования </w:t>
      </w:r>
      <w:bookmarkStart w:id="0" w:name="_GoBack"/>
      <w:bookmarkEnd w:id="0"/>
    </w:p>
    <w:p w14:paraId="0058BEC3" w14:textId="77777777" w:rsidR="00C12E80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C12E80" w:rsidRPr="00C12E80">
        <w:t>02.09.2024 по 30.06.2025</w:t>
      </w:r>
    </w:p>
    <w:p w14:paraId="2EDB3B24" w14:textId="1D0C6A5A"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r w:rsidR="00DB23E5">
        <w:rPr>
          <w:u w:val="single" w:color="545B57"/>
        </w:rPr>
        <w:t>ЗАЛОЙЛО ОКСАНА АНАТОЛЬЕВНА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661"/>
        <w:gridCol w:w="1277"/>
        <w:gridCol w:w="994"/>
        <w:gridCol w:w="1008"/>
      </w:tblGrid>
      <w:tr w:rsidR="001D6AC9" w14:paraId="43F5410C" w14:textId="77777777">
        <w:trPr>
          <w:trHeight w:val="877"/>
        </w:trPr>
        <w:tc>
          <w:tcPr>
            <w:tcW w:w="2256" w:type="dxa"/>
          </w:tcPr>
          <w:p w14:paraId="2B788E4D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4661" w:type="dxa"/>
          </w:tcPr>
          <w:p w14:paraId="4AF7D89E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277" w:type="dxa"/>
          </w:tcPr>
          <w:p w14:paraId="213E0B87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644D039F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7990D2D5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2C1E2B6E" w14:textId="77777777">
        <w:trPr>
          <w:trHeight w:val="551"/>
        </w:trPr>
        <w:tc>
          <w:tcPr>
            <w:tcW w:w="2256" w:type="dxa"/>
            <w:vMerge w:val="restart"/>
          </w:tcPr>
          <w:p w14:paraId="32CD3304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4661" w:type="dxa"/>
          </w:tcPr>
          <w:p w14:paraId="052AE923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1277" w:type="dxa"/>
          </w:tcPr>
          <w:p w14:paraId="5A3E9E88" w14:textId="27AA9D16" w:rsidR="001D6AC9" w:rsidRDefault="001576C3">
            <w:pPr>
              <w:pStyle w:val="TableParagraph"/>
            </w:pPr>
            <w:r>
              <w:t>участие воспитанников на городских, областных и всероссийских соре</w:t>
            </w:r>
          </w:p>
        </w:tc>
        <w:tc>
          <w:tcPr>
            <w:tcW w:w="994" w:type="dxa"/>
          </w:tcPr>
          <w:p w14:paraId="2F54B7CD" w14:textId="25338EB7" w:rsidR="001D6AC9" w:rsidRDefault="001576C3">
            <w:pPr>
              <w:pStyle w:val="TableParagraph"/>
            </w:pPr>
            <w:r>
              <w:t xml:space="preserve">Согласно графику и </w:t>
            </w:r>
            <w:r w:rsidR="003609DB">
              <w:t>регламентам</w:t>
            </w:r>
            <w:r>
              <w:t xml:space="preserve"> соревнований</w:t>
            </w:r>
          </w:p>
        </w:tc>
        <w:tc>
          <w:tcPr>
            <w:tcW w:w="1008" w:type="dxa"/>
          </w:tcPr>
          <w:p w14:paraId="601BF8A1" w14:textId="50F3AE59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1792E38A" w14:textId="77777777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1C74E6D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BC98633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0D2E2B2C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1277" w:type="dxa"/>
          </w:tcPr>
          <w:p w14:paraId="3F3AE5E4" w14:textId="26CDFA3A" w:rsidR="001D6AC9" w:rsidRDefault="001576C3">
            <w:pPr>
              <w:pStyle w:val="TableParagraph"/>
            </w:pPr>
            <w:r>
              <w:t>Принимала активное участие в социально-массовых и творческих мероприятиях. «Спартакиада ОУ» - 1 место</w:t>
            </w:r>
          </w:p>
        </w:tc>
        <w:tc>
          <w:tcPr>
            <w:tcW w:w="994" w:type="dxa"/>
          </w:tcPr>
          <w:p w14:paraId="51922A6D" w14:textId="59C1F476" w:rsidR="001D6AC9" w:rsidRDefault="001576C3" w:rsidP="001576C3">
            <w:pPr>
              <w:pStyle w:val="TableParagraph"/>
              <w:tabs>
                <w:tab w:val="left" w:pos="432"/>
              </w:tabs>
            </w:pPr>
            <w:r>
              <w:t>март</w:t>
            </w:r>
          </w:p>
        </w:tc>
        <w:tc>
          <w:tcPr>
            <w:tcW w:w="1008" w:type="dxa"/>
          </w:tcPr>
          <w:p w14:paraId="6F728630" w14:textId="517B0B35" w:rsidR="001D6AC9" w:rsidRDefault="001576C3">
            <w:pPr>
              <w:pStyle w:val="TableParagraph"/>
            </w:pPr>
            <w:r>
              <w:t>1</w:t>
            </w:r>
          </w:p>
        </w:tc>
      </w:tr>
      <w:tr w:rsidR="001D6AC9" w14:paraId="7988909F" w14:textId="777777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792FE19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3CEE9AD3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28B66E64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1277" w:type="dxa"/>
          </w:tcPr>
          <w:p w14:paraId="79B5AEB8" w14:textId="44FA0AC2" w:rsidR="001D6AC9" w:rsidRDefault="001576C3">
            <w:pPr>
              <w:pStyle w:val="TableParagraph"/>
            </w:pPr>
            <w:r>
              <w:t xml:space="preserve">Проведены </w:t>
            </w:r>
            <w:proofErr w:type="spellStart"/>
            <w:r>
              <w:t>октрытые</w:t>
            </w:r>
            <w:proofErr w:type="spellEnd"/>
            <w:r>
              <w:t xml:space="preserve"> занятия для родителей, методистов МБОУДО «ДДЮТ», наставника</w:t>
            </w:r>
          </w:p>
        </w:tc>
        <w:tc>
          <w:tcPr>
            <w:tcW w:w="994" w:type="dxa"/>
          </w:tcPr>
          <w:p w14:paraId="49FCB21E" w14:textId="16C3B055" w:rsidR="001D6AC9" w:rsidRDefault="001576C3">
            <w:pPr>
              <w:pStyle w:val="TableParagraph"/>
            </w:pPr>
            <w:r>
              <w:t>Декабрь, май</w:t>
            </w:r>
          </w:p>
        </w:tc>
        <w:tc>
          <w:tcPr>
            <w:tcW w:w="1008" w:type="dxa"/>
          </w:tcPr>
          <w:p w14:paraId="7E4A0AAD" w14:textId="6C507ABA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02785EC5" w14:textId="77777777">
        <w:trPr>
          <w:trHeight w:val="584"/>
        </w:trPr>
        <w:tc>
          <w:tcPr>
            <w:tcW w:w="2256" w:type="dxa"/>
          </w:tcPr>
          <w:p w14:paraId="072114AF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1B2326D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4661" w:type="dxa"/>
          </w:tcPr>
          <w:p w14:paraId="2E96A2FC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1277" w:type="dxa"/>
          </w:tcPr>
          <w:p w14:paraId="63F767F3" w14:textId="0F17FA5D" w:rsidR="001D6AC9" w:rsidRDefault="001576C3">
            <w:pPr>
              <w:pStyle w:val="TableParagraph"/>
            </w:pPr>
            <w:r>
              <w:t>Организованы и проведены родительские собрания</w:t>
            </w:r>
          </w:p>
        </w:tc>
        <w:tc>
          <w:tcPr>
            <w:tcW w:w="994" w:type="dxa"/>
          </w:tcPr>
          <w:p w14:paraId="255BBD48" w14:textId="2809DC2C" w:rsidR="001D6AC9" w:rsidRDefault="001576C3">
            <w:pPr>
              <w:pStyle w:val="TableParagraph"/>
            </w:pPr>
            <w:r>
              <w:t>Октябрь, май</w:t>
            </w:r>
          </w:p>
        </w:tc>
        <w:tc>
          <w:tcPr>
            <w:tcW w:w="1008" w:type="dxa"/>
          </w:tcPr>
          <w:p w14:paraId="4B792B21" w14:textId="1D5047B9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52CEE275" w14:textId="77777777">
        <w:trPr>
          <w:trHeight w:val="546"/>
        </w:trPr>
        <w:tc>
          <w:tcPr>
            <w:tcW w:w="2256" w:type="dxa"/>
            <w:vMerge w:val="restart"/>
          </w:tcPr>
          <w:p w14:paraId="5ED84D82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4661" w:type="dxa"/>
          </w:tcPr>
          <w:p w14:paraId="2B2258EF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5FBA9819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1277" w:type="dxa"/>
          </w:tcPr>
          <w:p w14:paraId="1469D7AB" w14:textId="11807939" w:rsidR="001D6AC9" w:rsidRDefault="001576C3">
            <w:pPr>
              <w:pStyle w:val="TableParagraph"/>
            </w:pPr>
            <w:r>
              <w:t xml:space="preserve">Посещение и активное участие в </w:t>
            </w:r>
            <w:r w:rsidR="007C2E40">
              <w:t>мероприятии</w:t>
            </w:r>
            <w:r>
              <w:t xml:space="preserve"> «Современный пе</w:t>
            </w:r>
            <w:r w:rsidR="007C2E40">
              <w:t>д</w:t>
            </w:r>
            <w:r>
              <w:t>агог»</w:t>
            </w:r>
          </w:p>
        </w:tc>
        <w:tc>
          <w:tcPr>
            <w:tcW w:w="994" w:type="dxa"/>
          </w:tcPr>
          <w:p w14:paraId="3B8373C4" w14:textId="65271F14" w:rsidR="001D6AC9" w:rsidRDefault="001576C3">
            <w:pPr>
              <w:pStyle w:val="TableParagraph"/>
            </w:pPr>
            <w:proofErr w:type="spellStart"/>
            <w:r>
              <w:t>ежемесяно</w:t>
            </w:r>
            <w:proofErr w:type="spellEnd"/>
          </w:p>
        </w:tc>
        <w:tc>
          <w:tcPr>
            <w:tcW w:w="1008" w:type="dxa"/>
          </w:tcPr>
          <w:p w14:paraId="3CFD0C55" w14:textId="28E01F0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35874A30" w14:textId="77777777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65D28A94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91B3511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03CFBD33" w14:textId="77777777"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1277" w:type="dxa"/>
          </w:tcPr>
          <w:p w14:paraId="5399EFD8" w14:textId="424E89A8" w:rsidR="001D6AC9" w:rsidRDefault="001576C3">
            <w:pPr>
              <w:pStyle w:val="TableParagraph"/>
            </w:pPr>
            <w:r>
              <w:t xml:space="preserve">Ознакомилась с нормативной базой МБОУДО «ДДЮТ», и нормативными документами, </w:t>
            </w:r>
            <w:r w:rsidR="007C2E40">
              <w:lastRenderedPageBreak/>
              <w:t>регламентирующими</w:t>
            </w:r>
            <w:r>
              <w:t xml:space="preserve"> </w:t>
            </w:r>
            <w:r w:rsidR="007C2E40">
              <w:t>образовательною</w:t>
            </w:r>
            <w:r>
              <w:t xml:space="preserve"> деятельность</w:t>
            </w:r>
          </w:p>
        </w:tc>
        <w:tc>
          <w:tcPr>
            <w:tcW w:w="994" w:type="dxa"/>
          </w:tcPr>
          <w:p w14:paraId="539312A6" w14:textId="5A03D430" w:rsidR="001D6AC9" w:rsidRDefault="001576C3">
            <w:pPr>
              <w:pStyle w:val="TableParagraph"/>
            </w:pPr>
            <w:r>
              <w:lastRenderedPageBreak/>
              <w:t>Сентябрь-но</w:t>
            </w:r>
            <w:r w:rsidR="007C2E40">
              <w:t>я</w:t>
            </w:r>
            <w:r>
              <w:t>брь</w:t>
            </w:r>
          </w:p>
        </w:tc>
        <w:tc>
          <w:tcPr>
            <w:tcW w:w="1008" w:type="dxa"/>
          </w:tcPr>
          <w:p w14:paraId="4C3F5AB2" w14:textId="30EC6955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2EA30DF9" w14:textId="77777777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2235E004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14:paraId="07DFC55C" w14:textId="77777777"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14:paraId="309D03DD" w14:textId="77777777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405BE219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FFDAE5A" w14:textId="77777777"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6216814B" w14:textId="68F9E3A3" w:rsidR="001D6AC9" w:rsidRDefault="001576C3">
            <w:pPr>
              <w:pStyle w:val="TableParagraph"/>
            </w:pPr>
            <w:r>
              <w:t xml:space="preserve">Посещение семинаров, курсов по повышению </w:t>
            </w:r>
            <w:r w:rsidR="007C2E40">
              <w:t>квалификации</w:t>
            </w:r>
          </w:p>
        </w:tc>
        <w:tc>
          <w:tcPr>
            <w:tcW w:w="994" w:type="dxa"/>
          </w:tcPr>
          <w:p w14:paraId="146B08D8" w14:textId="693C8C58" w:rsidR="001D6AC9" w:rsidRDefault="001576C3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693EFDD7" w14:textId="52E0F87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656B7C42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12A9F833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DA377DF" w14:textId="77777777"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233A7A75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1578A92E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50FF18E9" w14:textId="77777777" w:rsidR="001D6AC9" w:rsidRDefault="001D6AC9">
            <w:pPr>
              <w:pStyle w:val="TableParagraph"/>
            </w:pPr>
          </w:p>
        </w:tc>
      </w:tr>
      <w:tr w:rsidR="001D6AC9" w14:paraId="73A4AFE4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678AD31B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3D1988F" w14:textId="77777777"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1277" w:type="dxa"/>
          </w:tcPr>
          <w:p w14:paraId="2AD6996A" w14:textId="1A39691D" w:rsidR="001D6AC9" w:rsidRDefault="001576C3">
            <w:pPr>
              <w:pStyle w:val="TableParagraph"/>
            </w:pPr>
            <w:r>
              <w:t>Участие в городском фестивале  открытых занятий – апрель, 2025г.</w:t>
            </w:r>
          </w:p>
        </w:tc>
        <w:tc>
          <w:tcPr>
            <w:tcW w:w="994" w:type="dxa"/>
          </w:tcPr>
          <w:p w14:paraId="05C84DD4" w14:textId="5D451C0D" w:rsidR="001D6AC9" w:rsidRDefault="001576C3">
            <w:pPr>
              <w:pStyle w:val="TableParagraph"/>
            </w:pPr>
            <w:r>
              <w:t xml:space="preserve">Апрель </w:t>
            </w:r>
          </w:p>
        </w:tc>
        <w:tc>
          <w:tcPr>
            <w:tcW w:w="1008" w:type="dxa"/>
          </w:tcPr>
          <w:p w14:paraId="705E7B14" w14:textId="3F520F31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48D40B73" w14:textId="77777777" w:rsidTr="008530EB">
        <w:trPr>
          <w:trHeight w:val="316"/>
        </w:trPr>
        <w:tc>
          <w:tcPr>
            <w:tcW w:w="2256" w:type="dxa"/>
            <w:vMerge w:val="restart"/>
          </w:tcPr>
          <w:p w14:paraId="0FFCA0F6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14:paraId="69B7BCD4" w14:textId="77777777"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14:paraId="23606AE6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09C80CF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5AA69043" w14:textId="77777777"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1277" w:type="dxa"/>
          </w:tcPr>
          <w:p w14:paraId="42F93215" w14:textId="7426B376" w:rsidR="001D6AC9" w:rsidRDefault="001576C3">
            <w:pPr>
              <w:pStyle w:val="TableParagraph"/>
            </w:pPr>
            <w:r>
              <w:t>Заполнение журнала в базе АСУ РСО (согласно кол-во учебных групп)</w:t>
            </w:r>
          </w:p>
        </w:tc>
        <w:tc>
          <w:tcPr>
            <w:tcW w:w="994" w:type="dxa"/>
          </w:tcPr>
          <w:p w14:paraId="6D031E00" w14:textId="7E2E6916" w:rsidR="001D6AC9" w:rsidRDefault="001576C3">
            <w:pPr>
              <w:pStyle w:val="TableParagraph"/>
            </w:pPr>
            <w:r>
              <w:t>еженедельно</w:t>
            </w:r>
          </w:p>
        </w:tc>
        <w:tc>
          <w:tcPr>
            <w:tcW w:w="1008" w:type="dxa"/>
          </w:tcPr>
          <w:p w14:paraId="2BA2E60E" w14:textId="558260DC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41DC5A99" w14:textId="77777777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44F1BBC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08BE241B" w14:textId="77777777"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017BCC9F" w14:textId="77777777"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1277" w:type="dxa"/>
          </w:tcPr>
          <w:p w14:paraId="056594B5" w14:textId="24ADE9E5" w:rsidR="001D6AC9" w:rsidRDefault="001576C3">
            <w:pPr>
              <w:pStyle w:val="TableParagraph"/>
            </w:pPr>
            <w:r>
              <w:t>Составлен план индивидуальной работы на учебный год 2025-2026 по работе по направлению «Художественная гимнастика»</w:t>
            </w:r>
          </w:p>
        </w:tc>
        <w:tc>
          <w:tcPr>
            <w:tcW w:w="994" w:type="dxa"/>
          </w:tcPr>
          <w:p w14:paraId="250685ED" w14:textId="571CE716" w:rsidR="001D6AC9" w:rsidRDefault="001576C3">
            <w:pPr>
              <w:pStyle w:val="TableParagraph"/>
            </w:pPr>
            <w:r>
              <w:t>октябрь</w:t>
            </w:r>
          </w:p>
        </w:tc>
        <w:tc>
          <w:tcPr>
            <w:tcW w:w="1008" w:type="dxa"/>
          </w:tcPr>
          <w:p w14:paraId="064C8D7B" w14:textId="79C295B3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7CC321D0" w14:textId="77777777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3D8C7689" w14:textId="77777777"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14:paraId="50AC4AEC" w14:textId="77777777"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14:paraId="6011F114" w14:textId="77777777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64F51FD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2AD3A844" w14:textId="77777777"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14EB09C7" w14:textId="77777777"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1277" w:type="dxa"/>
          </w:tcPr>
          <w:p w14:paraId="17E2DF4D" w14:textId="706C469B" w:rsidR="001D6AC9" w:rsidRDefault="003609DB">
            <w:pPr>
              <w:pStyle w:val="TableParagraph"/>
            </w:pPr>
            <w:r>
              <w:t>Подготовлены конспекты занятий для размещения в «Методической копилке»</w:t>
            </w:r>
          </w:p>
        </w:tc>
        <w:tc>
          <w:tcPr>
            <w:tcW w:w="994" w:type="dxa"/>
          </w:tcPr>
          <w:p w14:paraId="759D55CD" w14:textId="553947C8" w:rsidR="001D6AC9" w:rsidRDefault="003609DB">
            <w:pPr>
              <w:pStyle w:val="TableParagraph"/>
            </w:pPr>
            <w:r>
              <w:t>март</w:t>
            </w:r>
          </w:p>
        </w:tc>
        <w:tc>
          <w:tcPr>
            <w:tcW w:w="1008" w:type="dxa"/>
          </w:tcPr>
          <w:p w14:paraId="2FF18898" w14:textId="39C99EED" w:rsidR="001D6AC9" w:rsidRDefault="003609DB">
            <w:pPr>
              <w:pStyle w:val="TableParagraph"/>
            </w:pPr>
            <w:r>
              <w:t>2</w:t>
            </w:r>
          </w:p>
        </w:tc>
      </w:tr>
      <w:tr w:rsidR="001D6AC9" w14:paraId="03CCE94A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2B5A7F8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9DA5FA4" w14:textId="77777777"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1277" w:type="dxa"/>
          </w:tcPr>
          <w:p w14:paraId="5993E002" w14:textId="332E48D5" w:rsidR="001D6AC9" w:rsidRDefault="003609DB">
            <w:pPr>
              <w:pStyle w:val="TableParagraph"/>
            </w:pPr>
            <w:r>
              <w:t>В работе подготовка проекта</w:t>
            </w:r>
          </w:p>
        </w:tc>
        <w:tc>
          <w:tcPr>
            <w:tcW w:w="994" w:type="dxa"/>
          </w:tcPr>
          <w:p w14:paraId="190586DE" w14:textId="52E34DE5" w:rsidR="001D6AC9" w:rsidRDefault="003609DB">
            <w:pPr>
              <w:pStyle w:val="TableParagraph"/>
            </w:pPr>
            <w:r>
              <w:t>С апреля</w:t>
            </w:r>
          </w:p>
        </w:tc>
        <w:tc>
          <w:tcPr>
            <w:tcW w:w="1008" w:type="dxa"/>
          </w:tcPr>
          <w:p w14:paraId="0413B9D6" w14:textId="11ACDBD6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0CEE34C2" w14:textId="77777777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671E653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141EDF8E" w14:textId="77777777"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1277" w:type="dxa"/>
          </w:tcPr>
          <w:p w14:paraId="7F7310DD" w14:textId="42AA0EDA" w:rsidR="001D6AC9" w:rsidRDefault="003609DB">
            <w:pPr>
              <w:pStyle w:val="TableParagraph"/>
            </w:pPr>
            <w:r>
              <w:t>В процессе работы</w:t>
            </w:r>
          </w:p>
        </w:tc>
        <w:tc>
          <w:tcPr>
            <w:tcW w:w="994" w:type="dxa"/>
          </w:tcPr>
          <w:p w14:paraId="7C5AFD05" w14:textId="357D0DAD" w:rsidR="001D6AC9" w:rsidRDefault="003609DB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49A9AA11" w14:textId="198282B0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7A1B3D6D" w14:textId="77777777">
        <w:trPr>
          <w:trHeight w:val="306"/>
        </w:trPr>
        <w:tc>
          <w:tcPr>
            <w:tcW w:w="10196" w:type="dxa"/>
            <w:gridSpan w:val="5"/>
          </w:tcPr>
          <w:p w14:paraId="296A9D24" w14:textId="1CE563E0" w:rsidR="001D6AC9" w:rsidRDefault="00C056D9" w:rsidP="00036816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  <w:r w:rsidR="003609DB">
              <w:rPr>
                <w:color w:val="111111"/>
                <w:sz w:val="23"/>
              </w:rPr>
              <w:t xml:space="preserve"> педагог Коржова Елизавета Романовна старается, видны результаты ее профессиональной деятельности как педагога. Активно принимает участие в социально-творческой и спортивной жизни учреждения. Легко идет на контакт с коллегами, неконфликтная. С родителями тактична. Любима детьми.</w:t>
            </w:r>
          </w:p>
        </w:tc>
      </w:tr>
      <w:tr w:rsidR="001D6AC9" w14:paraId="4A2B9AD8" w14:textId="77777777">
        <w:trPr>
          <w:trHeight w:val="272"/>
        </w:trPr>
        <w:tc>
          <w:tcPr>
            <w:tcW w:w="10196" w:type="dxa"/>
            <w:gridSpan w:val="5"/>
          </w:tcPr>
          <w:p w14:paraId="02106627" w14:textId="570793FC" w:rsidR="001D6AC9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lastRenderedPageBreak/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3609DB">
              <w:rPr>
                <w:color w:val="282828"/>
                <w:sz w:val="23"/>
              </w:rPr>
              <w:t xml:space="preserve"> рекомендую более внимательно изучить вопросы связанные с возрастными и психологическими особенностями воспитанниц</w:t>
            </w:r>
          </w:p>
        </w:tc>
      </w:tr>
      <w:tr w:rsidR="001D6AC9" w14:paraId="0200B5AF" w14:textId="77777777">
        <w:trPr>
          <w:trHeight w:val="306"/>
        </w:trPr>
        <w:tc>
          <w:tcPr>
            <w:tcW w:w="10196" w:type="dxa"/>
            <w:gridSpan w:val="5"/>
          </w:tcPr>
          <w:p w14:paraId="05E01E8D" w14:textId="77777777" w:rsidR="001D6AC9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</w:p>
        </w:tc>
      </w:tr>
      <w:tr w:rsidR="001D6AC9" w14:paraId="605C93BE" w14:textId="77777777">
        <w:trPr>
          <w:trHeight w:val="330"/>
        </w:trPr>
        <w:tc>
          <w:tcPr>
            <w:tcW w:w="10196" w:type="dxa"/>
            <w:gridSpan w:val="5"/>
          </w:tcPr>
          <w:p w14:paraId="70469F5D" w14:textId="27C32552"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t xml:space="preserve">8. </w:t>
            </w:r>
            <w:r w:rsidRPr="00036816">
              <w:rPr>
                <w:color w:val="2A2A2A"/>
                <w:sz w:val="23"/>
              </w:rPr>
              <w:t xml:space="preserve">Решение методического </w:t>
            </w:r>
            <w:proofErr w:type="gramStart"/>
            <w:r w:rsidRPr="00036816">
              <w:rPr>
                <w:color w:val="2A2A2A"/>
                <w:sz w:val="23"/>
              </w:rPr>
              <w:t>совета:</w:t>
            </w:r>
            <w:r w:rsidR="003609DB">
              <w:rPr>
                <w:color w:val="2A2A2A"/>
                <w:sz w:val="23"/>
              </w:rPr>
              <w:t xml:space="preserve">  наставник</w:t>
            </w:r>
            <w:proofErr w:type="gramEnd"/>
            <w:r w:rsidR="003609DB">
              <w:rPr>
                <w:color w:val="2A2A2A"/>
                <w:sz w:val="23"/>
              </w:rPr>
              <w:t xml:space="preserve"> сильный, опытный педагог. Передает большой педагогический опыт. Помогает с возникающими вопросами</w:t>
            </w:r>
          </w:p>
        </w:tc>
      </w:tr>
    </w:tbl>
    <w:p w14:paraId="5A9CD296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4D47BA47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53C22450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0A1D6D"/>
    <w:rsid w:val="001576C3"/>
    <w:rsid w:val="001D6AC9"/>
    <w:rsid w:val="00252E5D"/>
    <w:rsid w:val="003609DB"/>
    <w:rsid w:val="00362811"/>
    <w:rsid w:val="007C2E40"/>
    <w:rsid w:val="009161A8"/>
    <w:rsid w:val="00B964A1"/>
    <w:rsid w:val="00BE2F82"/>
    <w:rsid w:val="00C056D9"/>
    <w:rsid w:val="00C12E80"/>
    <w:rsid w:val="00CA6B5B"/>
    <w:rsid w:val="00CB4D6D"/>
    <w:rsid w:val="00CD556E"/>
    <w:rsid w:val="00DB23E5"/>
    <w:rsid w:val="00E20770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982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2025-06-05T18:58:00Z</dcterms:created>
  <dcterms:modified xsi:type="dcterms:W3CDTF">2025-06-11T12:02:00Z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