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D1" w:rsidRPr="003C49D1" w:rsidRDefault="003C49D1" w:rsidP="003C49D1">
      <w:pPr>
        <w:spacing w:line="36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b/>
          <w:sz w:val="28"/>
          <w:szCs w:val="28"/>
          <w:lang w:eastAsia="ru-RU"/>
        </w:rPr>
        <w:t>ПОЛОЖЕНИЕ</w:t>
      </w:r>
    </w:p>
    <w:p w:rsidR="003C49D1" w:rsidRPr="003C49D1" w:rsidRDefault="003C49D1" w:rsidP="003C49D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C49D1">
        <w:rPr>
          <w:rFonts w:eastAsia="Times New Roman" w:cs="Times New Roman"/>
          <w:b/>
          <w:sz w:val="28"/>
          <w:szCs w:val="28"/>
          <w:lang w:eastAsia="ru-RU"/>
        </w:rPr>
        <w:t>об областной стажерской площадке в системе дополнительного образования детей Самарской области</w:t>
      </w:r>
    </w:p>
    <w:p w:rsidR="003C49D1" w:rsidRPr="003C49D1" w:rsidRDefault="003C49D1" w:rsidP="003C49D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C49D1" w:rsidRPr="003C49D1" w:rsidRDefault="003C49D1" w:rsidP="003C49D1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1</w:t>
      </w:r>
      <w:r w:rsidRPr="003C49D1">
        <w:rPr>
          <w:rFonts w:eastAsia="Times New Roman" w:cs="Times New Roman"/>
          <w:color w:val="008000"/>
          <w:sz w:val="28"/>
          <w:szCs w:val="28"/>
          <w:lang w:eastAsia="ru-RU"/>
        </w:rPr>
        <w:t>.</w:t>
      </w:r>
      <w:r w:rsidRPr="003C49D1">
        <w:rPr>
          <w:rFonts w:eastAsia="Times New Roman" w:cs="Times New Roman"/>
          <w:sz w:val="28"/>
          <w:szCs w:val="28"/>
          <w:lang w:eastAsia="ru-RU"/>
        </w:rPr>
        <w:t xml:space="preserve"> Общие положения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1.1. Настоящее положение определяет статус учреждения, выполняющего дополнительные функции по реализации стратегических </w:t>
      </w:r>
      <w:proofErr w:type="gramStart"/>
      <w:r w:rsidRPr="003C49D1">
        <w:rPr>
          <w:rFonts w:eastAsia="Times New Roman" w:cs="Times New Roman"/>
          <w:sz w:val="28"/>
          <w:szCs w:val="28"/>
          <w:lang w:eastAsia="ru-RU"/>
        </w:rPr>
        <w:t>задач  Целевой</w:t>
      </w:r>
      <w:proofErr w:type="gramEnd"/>
      <w:r w:rsidRPr="003C49D1">
        <w:rPr>
          <w:rFonts w:eastAsia="Times New Roman" w:cs="Times New Roman"/>
          <w:sz w:val="28"/>
          <w:szCs w:val="28"/>
          <w:lang w:eastAsia="ru-RU"/>
        </w:rPr>
        <w:t xml:space="preserve"> модели развития региональных систем дополнительного образования детей (утв. приказом министерства просвещения РФ от 03.09.2019 № 467).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1.2. Настоящее положение определяет статус, цели, задачи, функции областной стажерской площадки в системе дополнительного образования детей Самарской области (далее - ОСП). </w:t>
      </w:r>
    </w:p>
    <w:p w:rsidR="003C49D1" w:rsidRPr="003C49D1" w:rsidRDefault="003C49D1" w:rsidP="003C49D1">
      <w:pPr>
        <w:tabs>
          <w:tab w:val="left" w:pos="540"/>
        </w:tabs>
        <w:spacing w:line="360" w:lineRule="auto"/>
        <w:ind w:firstLine="0"/>
        <w:jc w:val="center"/>
        <w:rPr>
          <w:rFonts w:eastAsia="Times New Roman" w:cs="Times New Roman"/>
          <w:caps/>
          <w:sz w:val="28"/>
          <w:szCs w:val="28"/>
          <w:lang w:eastAsia="ru-RU"/>
        </w:rPr>
      </w:pPr>
      <w:r w:rsidRPr="003C49D1">
        <w:rPr>
          <w:rFonts w:eastAsia="Times New Roman" w:cs="Times New Roman"/>
          <w:caps/>
          <w:sz w:val="28"/>
          <w:szCs w:val="28"/>
          <w:lang w:eastAsia="ru-RU"/>
        </w:rPr>
        <w:t>2</w:t>
      </w:r>
      <w:r w:rsidRPr="003C49D1">
        <w:rPr>
          <w:rFonts w:eastAsia="Times New Roman" w:cs="Times New Roman"/>
          <w:sz w:val="28"/>
          <w:szCs w:val="28"/>
          <w:lang w:eastAsia="ru-RU"/>
        </w:rPr>
        <w:t>. Порядок  присвоения статуса ОСП</w:t>
      </w:r>
    </w:p>
    <w:p w:rsidR="003C49D1" w:rsidRPr="003C49D1" w:rsidRDefault="003C49D1" w:rsidP="003C49D1">
      <w:pPr>
        <w:tabs>
          <w:tab w:val="left" w:pos="540"/>
        </w:tabs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2.1. Статус ОСП может быть присвоен муниципальному или государственному бюджетному образовательному учреждению дополнительного образования, филиалу (структурному подразделению) государственного бюджетного образовательного учреждения средней общеобразовательной школы, реализующему общеобразовательные программы дополнительного образования детей (далее – Учреждение), обладающему следующими ресурсами:</w:t>
      </w:r>
    </w:p>
    <w:p w:rsidR="003C49D1" w:rsidRPr="003C49D1" w:rsidRDefault="003C49D1" w:rsidP="003C49D1">
      <w:pPr>
        <w:tabs>
          <w:tab w:val="left" w:pos="720"/>
        </w:tabs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наличие современных методических и организационных ресурсов, материально-технической базы;  </w:t>
      </w:r>
    </w:p>
    <w:p w:rsidR="003C49D1" w:rsidRPr="003C49D1" w:rsidRDefault="003C49D1" w:rsidP="003C49D1">
      <w:pPr>
        <w:tabs>
          <w:tab w:val="left" w:pos="720"/>
        </w:tabs>
        <w:spacing w:line="360" w:lineRule="auto"/>
        <w:ind w:firstLine="0"/>
        <w:jc w:val="both"/>
        <w:rPr>
          <w:rFonts w:eastAsia="Times New Roman" w:cs="Times New Roman"/>
          <w:color w:val="008000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опыт внедрения инновационных образовательных технологий; </w:t>
      </w:r>
    </w:p>
    <w:p w:rsidR="003C49D1" w:rsidRPr="003C49D1" w:rsidRDefault="003C49D1" w:rsidP="003C49D1">
      <w:pPr>
        <w:tabs>
          <w:tab w:val="left" w:pos="720"/>
        </w:tabs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опыт реализации инновационных дополнительных общеобразовательных программ, отвечающих требованиям и соответствующих актуальным направлениям целевой модели развития региональных систем дополнительного образования детей.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2.2. Преимущество при присвоении статуса ОСП имеют Учреждения, принимающие активное участие в реализации муниципальных (окружных) моделей организации воспитания и дополнительного образования, а также опыт </w:t>
      </w:r>
      <w:r w:rsidRPr="003C49D1">
        <w:rPr>
          <w:rFonts w:eastAsia="Times New Roman" w:cs="Times New Roman"/>
          <w:sz w:val="28"/>
          <w:szCs w:val="28"/>
          <w:lang w:eastAsia="ru-RU"/>
        </w:rPr>
        <w:lastRenderedPageBreak/>
        <w:t>проведения областных методических мероприятий (семинаров, конференций, конкурсов профессионального мастерства и др.).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2.3. Статус ОСП присваивается на один календарный год на основании распоряжения министерства образования и науки Самарской области.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2.4.  </w:t>
      </w:r>
      <w:proofErr w:type="spellStart"/>
      <w:r w:rsidRPr="003C49D1">
        <w:rPr>
          <w:rFonts w:eastAsia="Times New Roman" w:cs="Times New Roman"/>
          <w:sz w:val="28"/>
          <w:szCs w:val="28"/>
          <w:lang w:eastAsia="ru-RU"/>
        </w:rPr>
        <w:t>Пролонгирование</w:t>
      </w:r>
      <w:proofErr w:type="spellEnd"/>
      <w:r w:rsidRPr="003C49D1">
        <w:rPr>
          <w:rFonts w:eastAsia="Times New Roman" w:cs="Times New Roman"/>
          <w:sz w:val="28"/>
          <w:szCs w:val="28"/>
          <w:lang w:eastAsia="ru-RU"/>
        </w:rPr>
        <w:t xml:space="preserve"> деятельности ОСП еще на один  год может произойти, в связи с актуальностью для педагогического сообщества заявленной темы, на основании решения Областного межведомственного экспертного совета по вопросам дополнительного образования детей (далее - ОМЭС).</w:t>
      </w:r>
    </w:p>
    <w:p w:rsidR="003C49D1" w:rsidRPr="003C49D1" w:rsidRDefault="003C49D1" w:rsidP="003C49D1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3. Цели, задачи, ожидаемые результаты деятельности ОСП 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noProof/>
          <w:sz w:val="28"/>
          <w:szCs w:val="28"/>
          <w:lang w:eastAsia="ru-RU"/>
        </w:rPr>
        <w:t>3.1.</w:t>
      </w:r>
      <w:r w:rsidRPr="003C49D1">
        <w:rPr>
          <w:rFonts w:eastAsia="Times New Roman" w:cs="Times New Roman"/>
          <w:sz w:val="28"/>
          <w:szCs w:val="28"/>
          <w:lang w:eastAsia="ru-RU"/>
        </w:rPr>
        <w:t xml:space="preserve"> Цель ОСП – трансляция и масштабирование распространения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 содействие развитию профессионального мастерства и уровня компетенций педагогов и других участников сферы дополнительного образования детей.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3.2. Задачи ОСП: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создание условий для профессиональной творческой реализации педагогов и методистов, 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установление организационных отношений и формирование среды профессионального общения,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оказание информационной, научно-методической, консультативно-справочной помощи. 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3.3. Ожидаемые  результаты деятельности ОСП:</w:t>
      </w:r>
    </w:p>
    <w:p w:rsidR="003C49D1" w:rsidRPr="00793060" w:rsidRDefault="003C49D1" w:rsidP="0079306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3060">
        <w:rPr>
          <w:rFonts w:eastAsia="Times New Roman" w:cs="Times New Roman"/>
          <w:noProof/>
          <w:sz w:val="28"/>
          <w:szCs w:val="28"/>
          <w:lang w:eastAsia="ru-RU"/>
        </w:rPr>
        <w:t xml:space="preserve">содействие повышению </w:t>
      </w:r>
      <w:r w:rsidRPr="00793060">
        <w:rPr>
          <w:rFonts w:eastAsia="Times New Roman" w:cs="Times New Roman"/>
          <w:sz w:val="28"/>
          <w:szCs w:val="28"/>
          <w:lang w:eastAsia="ru-RU"/>
        </w:rPr>
        <w:t>профессионального мастерства и уровня компетенций педагогов и других участников сферы дополнительного образования детей;</w:t>
      </w:r>
    </w:p>
    <w:p w:rsidR="003C49D1" w:rsidRPr="00793060" w:rsidRDefault="003C49D1" w:rsidP="0079306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3060">
        <w:rPr>
          <w:rFonts w:eastAsia="Times New Roman" w:cs="Times New Roman"/>
          <w:sz w:val="28"/>
          <w:szCs w:val="28"/>
          <w:lang w:eastAsia="ru-RU"/>
        </w:rPr>
        <w:t xml:space="preserve">оптимизация процесса освоения современных образовательных технологий в </w:t>
      </w:r>
      <w:r w:rsidRPr="00793060">
        <w:rPr>
          <w:rFonts w:eastAsia="Times New Roman" w:cs="Times New Roman"/>
          <w:noProof/>
          <w:sz w:val="28"/>
          <w:szCs w:val="28"/>
          <w:lang w:eastAsia="ru-RU"/>
        </w:rPr>
        <w:t>учреждениях дополнительного образования детей</w:t>
      </w:r>
      <w:r w:rsidRPr="00793060">
        <w:rPr>
          <w:rFonts w:eastAsia="Times New Roman" w:cs="Times New Roman"/>
          <w:sz w:val="28"/>
          <w:szCs w:val="28"/>
          <w:lang w:eastAsia="ru-RU"/>
        </w:rPr>
        <w:t>;</w:t>
      </w:r>
    </w:p>
    <w:p w:rsidR="00793060" w:rsidRDefault="003C49D1" w:rsidP="0079306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3060">
        <w:rPr>
          <w:rFonts w:eastAsia="Times New Roman" w:cs="Times New Roman"/>
          <w:noProof/>
          <w:sz w:val="28"/>
          <w:szCs w:val="28"/>
          <w:lang w:eastAsia="ru-RU"/>
        </w:rPr>
        <w:t>информационно-методическое обеспечение,</w:t>
      </w:r>
      <w:r w:rsidRPr="00793060">
        <w:rPr>
          <w:rFonts w:eastAsia="Times New Roman" w:cs="Times New Roman"/>
          <w:sz w:val="28"/>
          <w:szCs w:val="28"/>
          <w:lang w:eastAsia="ru-RU"/>
        </w:rPr>
        <w:t xml:space="preserve"> научно-методическая, консультативно-справочная помощь </w:t>
      </w:r>
      <w:r w:rsidRPr="00793060">
        <w:rPr>
          <w:rFonts w:eastAsia="Times New Roman" w:cs="Times New Roman"/>
          <w:noProof/>
          <w:sz w:val="28"/>
          <w:szCs w:val="28"/>
          <w:lang w:eastAsia="ru-RU"/>
        </w:rPr>
        <w:t>по заявленным темам</w:t>
      </w:r>
      <w:r w:rsidRPr="00793060">
        <w:rPr>
          <w:rFonts w:eastAsia="Times New Roman" w:cs="Times New Roman"/>
          <w:sz w:val="28"/>
          <w:szCs w:val="28"/>
          <w:lang w:eastAsia="ru-RU"/>
        </w:rPr>
        <w:t xml:space="preserve"> педагогическим работникам </w:t>
      </w:r>
      <w:r w:rsidRPr="00793060">
        <w:rPr>
          <w:rFonts w:eastAsia="Times New Roman" w:cs="Times New Roman"/>
          <w:noProof/>
          <w:sz w:val="28"/>
          <w:szCs w:val="28"/>
          <w:lang w:eastAsia="ru-RU"/>
        </w:rPr>
        <w:t>учреждений дополнительного образования детей</w:t>
      </w:r>
      <w:r w:rsidRPr="00793060">
        <w:rPr>
          <w:rFonts w:eastAsia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793060" w:rsidRDefault="003C49D1" w:rsidP="0079306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3060">
        <w:rPr>
          <w:rFonts w:eastAsia="Times New Roman" w:cs="Times New Roman"/>
          <w:noProof/>
          <w:sz w:val="28"/>
          <w:szCs w:val="28"/>
          <w:lang w:eastAsia="ru-RU"/>
        </w:rPr>
        <w:t xml:space="preserve">распространение </w:t>
      </w:r>
      <w:r w:rsidRPr="00793060">
        <w:rPr>
          <w:rFonts w:eastAsia="Times New Roman" w:cs="Times New Roman"/>
          <w:sz w:val="28"/>
          <w:szCs w:val="28"/>
          <w:lang w:eastAsia="ru-RU"/>
        </w:rPr>
        <w:t xml:space="preserve">лучших педагогических практик </w:t>
      </w:r>
      <w:r w:rsidRPr="00793060">
        <w:rPr>
          <w:rFonts w:eastAsia="Times New Roman" w:cs="Times New Roman"/>
          <w:noProof/>
          <w:sz w:val="28"/>
          <w:szCs w:val="28"/>
          <w:lang w:eastAsia="ru-RU"/>
        </w:rPr>
        <w:t>по заявленным темам</w:t>
      </w:r>
      <w:r w:rsidR="00793060" w:rsidRPr="00793060">
        <w:rPr>
          <w:rFonts w:eastAsia="Times New Roman" w:cs="Times New Roman"/>
          <w:sz w:val="28"/>
          <w:szCs w:val="28"/>
          <w:lang w:eastAsia="ru-RU"/>
        </w:rPr>
        <w:t>$</w:t>
      </w:r>
    </w:p>
    <w:p w:rsidR="003C49D1" w:rsidRPr="00793060" w:rsidRDefault="003C49D1" w:rsidP="00793060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3060">
        <w:rPr>
          <w:rFonts w:eastAsia="Times New Roman" w:cs="Times New Roman"/>
          <w:sz w:val="28"/>
          <w:szCs w:val="28"/>
          <w:lang w:eastAsia="ru-RU"/>
        </w:rPr>
        <w:t xml:space="preserve">обобщенный анализ результатов и условий деятельности с определением проблем и перспектив работы в рамках деятельности ОСП. </w:t>
      </w:r>
    </w:p>
    <w:p w:rsidR="003C49D1" w:rsidRPr="003C49D1" w:rsidRDefault="003C49D1" w:rsidP="003C49D1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4. Функции учреждения со статусом ОСП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4.1. Учреждение в течение года организует цикл мероприятий обучающего, методического характера (семинары/вебинары, мастер-классы, конференции, конкурсы профессионального мастерства, круглые столы, </w:t>
      </w:r>
      <w:proofErr w:type="spellStart"/>
      <w:r w:rsidRPr="003C49D1">
        <w:rPr>
          <w:rFonts w:eastAsia="Times New Roman" w:cs="Times New Roman"/>
          <w:sz w:val="28"/>
          <w:szCs w:val="28"/>
          <w:lang w:eastAsia="ru-RU"/>
        </w:rPr>
        <w:t>нетворкинг</w:t>
      </w:r>
      <w:proofErr w:type="spellEnd"/>
      <w:r w:rsidRPr="003C49D1">
        <w:rPr>
          <w:rFonts w:eastAsia="Times New Roman" w:cs="Times New Roman"/>
          <w:sz w:val="28"/>
          <w:szCs w:val="28"/>
          <w:lang w:eastAsia="ru-RU"/>
        </w:rPr>
        <w:t xml:space="preserve">-сессии, дискуссионные площадки и т.п.). 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color w:val="000000"/>
          <w:spacing w:val="3"/>
          <w:sz w:val="23"/>
          <w:szCs w:val="23"/>
          <w:lang w:eastAsia="ru-RU"/>
        </w:rPr>
      </w:pPr>
      <w:r w:rsidRPr="003C49D1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4.2. Учреждение</w:t>
      </w:r>
      <w:r w:rsidRPr="003C49D1">
        <w:rPr>
          <w:rFonts w:eastAsia="Times New Roman" w:cs="Times New Roman"/>
          <w:color w:val="000000"/>
          <w:spacing w:val="3"/>
          <w:sz w:val="23"/>
          <w:szCs w:val="23"/>
          <w:lang w:eastAsia="ru-RU"/>
        </w:rPr>
        <w:t xml:space="preserve"> </w:t>
      </w:r>
      <w:r w:rsidRPr="003C49D1">
        <w:rPr>
          <w:rFonts w:eastAsia="Times New Roman" w:cs="Times New Roman"/>
          <w:sz w:val="28"/>
          <w:szCs w:val="28"/>
          <w:lang w:eastAsia="ru-RU"/>
        </w:rPr>
        <w:t xml:space="preserve">оказывает информационную, научно-методическую, консультативную помощь учреждениям дополнительного образования детей Самарской области в рамках заявленной темы. 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</w:pPr>
      <w:r w:rsidRPr="003C49D1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4.3.</w:t>
      </w:r>
      <w:r w:rsidRPr="003C49D1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Учреждение разрабатывает пакет методических материалов по теме  </w:t>
      </w:r>
      <w:r w:rsidRPr="003C49D1">
        <w:rPr>
          <w:rFonts w:eastAsia="Times New Roman" w:cs="Times New Roman"/>
          <w:sz w:val="28"/>
          <w:szCs w:val="28"/>
          <w:lang w:eastAsia="ru-RU"/>
        </w:rPr>
        <w:t>ОСП</w:t>
      </w:r>
      <w:r w:rsidRPr="003C49D1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4.4. Учреждение регулярно размещает информацию о деятельности ОСП на сайте Учреждения и в социальных сетях, а также дает согласие на тиражирование и размещение материалов ОСП на сайтах Опорных центров дополнительного образования детей в муниципальных образованиях и Регионального модельного центра дополнительного образования детей в Самарской области ГБОУ ДО СО СДДЮТ (далее – ОЦ и РМЦ)</w:t>
      </w:r>
      <w:r w:rsidRPr="003C49D1">
        <w:rPr>
          <w:rFonts w:eastAsia="Times New Roman" w:cs="Times New Roman"/>
          <w:sz w:val="28"/>
          <w:szCs w:val="28"/>
          <w:lang w:eastAsia="ru-RU"/>
        </w:rPr>
        <w:t xml:space="preserve"> с обязательным указанием авторства.</w:t>
      </w:r>
    </w:p>
    <w:p w:rsidR="003C49D1" w:rsidRPr="003C49D1" w:rsidRDefault="003C49D1" w:rsidP="003C49D1">
      <w:pPr>
        <w:spacing w:line="360" w:lineRule="auto"/>
        <w:ind w:firstLine="0"/>
        <w:jc w:val="center"/>
        <w:rPr>
          <w:rFonts w:eastAsia="Times New Roman" w:cs="Times New Roman"/>
          <w:caps/>
          <w:noProof/>
          <w:sz w:val="28"/>
          <w:szCs w:val="28"/>
          <w:lang w:eastAsia="ru-RU"/>
        </w:rPr>
      </w:pPr>
      <w:r w:rsidRPr="003C49D1">
        <w:rPr>
          <w:rFonts w:eastAsia="Times New Roman" w:cs="Times New Roman"/>
          <w:caps/>
          <w:noProof/>
          <w:sz w:val="28"/>
          <w:szCs w:val="28"/>
          <w:lang w:eastAsia="ru-RU"/>
        </w:rPr>
        <w:t xml:space="preserve">5. </w:t>
      </w:r>
      <w:r w:rsidRPr="003C49D1">
        <w:rPr>
          <w:rFonts w:eastAsia="Times New Roman" w:cs="Times New Roman"/>
          <w:noProof/>
          <w:sz w:val="28"/>
          <w:szCs w:val="28"/>
          <w:lang w:eastAsia="ru-RU"/>
        </w:rPr>
        <w:t xml:space="preserve">Организация деятельности </w:t>
      </w:r>
      <w:r w:rsidRPr="003C49D1">
        <w:rPr>
          <w:rFonts w:eastAsia="Times New Roman" w:cs="Times New Roman"/>
          <w:sz w:val="28"/>
          <w:szCs w:val="28"/>
          <w:lang w:eastAsia="ru-RU"/>
        </w:rPr>
        <w:t>ОСП</w:t>
      </w:r>
    </w:p>
    <w:p w:rsidR="003C49D1" w:rsidRPr="003C49D1" w:rsidRDefault="003C49D1" w:rsidP="003C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5.1. Организацию и координацию деятельности ОСП на основании договора о сотрудничестве осуществляет Региональный модельный центр дополнительного образования в Самарской области ГБОУ ДО СО «Самарский Дворец детского и юношеского творчества» (далее-РМЦ).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5.2.  Учреждения, готовые реализовывать функции ОСП, до </w:t>
      </w:r>
      <w:r w:rsidR="00793060" w:rsidRPr="00793060">
        <w:rPr>
          <w:rFonts w:eastAsia="Times New Roman" w:cs="Times New Roman"/>
          <w:sz w:val="28"/>
          <w:szCs w:val="28"/>
          <w:lang w:eastAsia="ru-RU"/>
        </w:rPr>
        <w:t>10</w:t>
      </w:r>
      <w:r w:rsidRPr="003C49D1">
        <w:rPr>
          <w:rFonts w:eastAsia="Times New Roman" w:cs="Times New Roman"/>
          <w:sz w:val="28"/>
          <w:szCs w:val="28"/>
          <w:lang w:eastAsia="ru-RU"/>
        </w:rPr>
        <w:t xml:space="preserve"> декабря текущего года подают заявки (Приложение 1), заверенные территориальным управлением, в РМЦ.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 xml:space="preserve">5.3. Окончательное решение о присвоении Учреждению статуса ОСП принимается  на заседании президиума ОМЭС. </w:t>
      </w:r>
    </w:p>
    <w:p w:rsidR="003C49D1" w:rsidRPr="003C49D1" w:rsidRDefault="003C49D1" w:rsidP="003C49D1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noProof/>
          <w:sz w:val="28"/>
          <w:szCs w:val="28"/>
          <w:lang w:eastAsia="ru-RU"/>
        </w:rPr>
        <w:t>6.</w:t>
      </w:r>
      <w:r w:rsidRPr="003C49D1">
        <w:rPr>
          <w:rFonts w:eastAsia="Times New Roman" w:cs="Times New Roman"/>
          <w:sz w:val="28"/>
          <w:szCs w:val="28"/>
          <w:lang w:eastAsia="ru-RU"/>
        </w:rPr>
        <w:t xml:space="preserve"> Функциональное взаимодействие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noProof/>
          <w:sz w:val="28"/>
          <w:szCs w:val="28"/>
          <w:lang w:eastAsia="ru-RU"/>
        </w:rPr>
        <w:t>6.1.</w:t>
      </w:r>
      <w:r w:rsidRPr="003C49D1">
        <w:rPr>
          <w:rFonts w:eastAsia="Times New Roman" w:cs="Times New Roman"/>
          <w:sz w:val="28"/>
          <w:szCs w:val="28"/>
          <w:lang w:eastAsia="ru-RU"/>
        </w:rPr>
        <w:t xml:space="preserve"> По вопросам выполнения функций ОСП Учреждение подотчетно РМЦ: </w:t>
      </w:r>
      <w:r w:rsidRPr="003C49D1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Учреждение до </w:t>
      </w:r>
      <w:r w:rsidR="00793060" w:rsidRPr="00793060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10</w:t>
      </w:r>
      <w:r w:rsidRPr="003C49D1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декабря кален</w:t>
      </w:r>
      <w:r w:rsidR="00793060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дарного года (в соответствии с </w:t>
      </w:r>
      <w:r w:rsidRPr="003C49D1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распоряжением министерства образования и науки Самарской области), предоставляет </w:t>
      </w:r>
      <w:r w:rsidRPr="003C49D1">
        <w:rPr>
          <w:rFonts w:eastAsia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«Информационно-аналитическую справку по итогам работы областной стажерской площадки»</w:t>
      </w:r>
      <w:r w:rsidRPr="003C49D1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 xml:space="preserve"> (Приложение № 2)</w:t>
      </w:r>
      <w:r w:rsidRPr="003C49D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C49D1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с  приложениями</w:t>
      </w:r>
      <w:proofErr w:type="gramEnd"/>
      <w:r w:rsidRPr="003C49D1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 xml:space="preserve"> (методические материалы, нормативные документы, фото-, видеоматериалы и т.п.)</w:t>
      </w:r>
      <w:r w:rsidRPr="003C49D1">
        <w:rPr>
          <w:rFonts w:eastAsia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, подписанную руководителем Учреждения.</w:t>
      </w:r>
    </w:p>
    <w:p w:rsidR="003C49D1" w:rsidRPr="003C49D1" w:rsidRDefault="003C49D1" w:rsidP="003C49D1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sz w:val="28"/>
          <w:szCs w:val="28"/>
          <w:lang w:eastAsia="ru-RU"/>
        </w:rPr>
        <w:t>6.2. РМЦ осуществляет информационно-методическую и организационную поддержку Учреждения при планировании  и осуществлении деятельности ОСП.</w:t>
      </w:r>
    </w:p>
    <w:p w:rsidR="008A5AB9" w:rsidRDefault="003C49D1" w:rsidP="008A5AB9">
      <w:pPr>
        <w:spacing w:line="360" w:lineRule="auto"/>
        <w:ind w:firstLine="0"/>
        <w:jc w:val="both"/>
      </w:pPr>
      <w:r w:rsidRPr="003C49D1">
        <w:rPr>
          <w:rFonts w:eastAsia="Times New Roman" w:cs="Times New Roman"/>
          <w:sz w:val="28"/>
          <w:szCs w:val="28"/>
          <w:lang w:eastAsia="ru-RU"/>
        </w:rPr>
        <w:t>6.2.</w:t>
      </w:r>
      <w:r w:rsidR="00793060">
        <w:rPr>
          <w:rFonts w:eastAsia="Times New Roman" w:cs="Times New Roman"/>
          <w:noProof/>
          <w:sz w:val="28"/>
          <w:szCs w:val="28"/>
          <w:lang w:eastAsia="ru-RU"/>
        </w:rPr>
        <w:t xml:space="preserve"> В рамках выполнения программы </w:t>
      </w:r>
      <w:bookmarkStart w:id="0" w:name="_GoBack"/>
      <w:bookmarkEnd w:id="0"/>
      <w:r w:rsidRPr="003C49D1">
        <w:rPr>
          <w:rFonts w:eastAsia="Times New Roman" w:cs="Times New Roman"/>
          <w:sz w:val="28"/>
          <w:szCs w:val="28"/>
          <w:lang w:eastAsia="ru-RU"/>
        </w:rPr>
        <w:t>ОСП Учреждение может заключать договора о сотрудничестве с образовательными организациями Самарской области, заинтересованными в активном участии в мероприятиях, заявленных в программе ОСП.</w:t>
      </w:r>
      <w:r w:rsidR="008A5AB9" w:rsidRPr="008A5AB9">
        <w:t xml:space="preserve"> </w:t>
      </w:r>
    </w:p>
    <w:p w:rsidR="008A5AB9" w:rsidRDefault="008A5AB9">
      <w:r>
        <w:br w:type="page"/>
      </w:r>
    </w:p>
    <w:p w:rsidR="008A5AB9" w:rsidRPr="008A5AB9" w:rsidRDefault="008A5AB9" w:rsidP="008A5AB9">
      <w:pPr>
        <w:spacing w:line="36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Приложение № 1</w:t>
      </w: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spacing w:line="36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 xml:space="preserve">В президиум </w:t>
      </w:r>
    </w:p>
    <w:p w:rsidR="008A5AB9" w:rsidRPr="008A5AB9" w:rsidRDefault="008A5AB9" w:rsidP="008A5AB9">
      <w:pPr>
        <w:spacing w:line="36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Областного межведомственного</w:t>
      </w:r>
    </w:p>
    <w:p w:rsidR="008A5AB9" w:rsidRPr="008A5AB9" w:rsidRDefault="008A5AB9" w:rsidP="008A5AB9">
      <w:pPr>
        <w:spacing w:line="36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 xml:space="preserve"> экспертного совета по вопросам </w:t>
      </w:r>
    </w:p>
    <w:p w:rsidR="008A5AB9" w:rsidRPr="008A5AB9" w:rsidRDefault="008A5AB9" w:rsidP="008A5AB9">
      <w:pPr>
        <w:spacing w:line="36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ЗАЯВКА</w:t>
      </w:r>
    </w:p>
    <w:p w:rsidR="008A5AB9" w:rsidRPr="008A5AB9" w:rsidRDefault="008A5AB9" w:rsidP="008A5AB9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на  открытие на базе МБОУ (ГБОУ) ДО, СП ГБОУ СОШ_____</w:t>
      </w:r>
    </w:p>
    <w:p w:rsidR="008A5AB9" w:rsidRPr="008A5AB9" w:rsidRDefault="008A5AB9" w:rsidP="008A5AB9">
      <w:pPr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областной стажерской площадки  в____________ году</w:t>
      </w: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1.</w:t>
      </w:r>
      <w:r w:rsidRPr="008A5AB9">
        <w:rPr>
          <w:rFonts w:eastAsia="Times New Roman" w:cs="Times New Roman"/>
          <w:sz w:val="28"/>
          <w:szCs w:val="28"/>
          <w:lang w:eastAsia="ru-RU"/>
        </w:rPr>
        <w:tab/>
        <w:t>Краткое обоснование программы проведения стажерской площадки (тема, цель и задачи, категория слушателей, основные направления и формы работы и отчетности стажерской площадки).</w:t>
      </w: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2.</w:t>
      </w:r>
      <w:r w:rsidRPr="008A5AB9">
        <w:rPr>
          <w:rFonts w:eastAsia="Times New Roman" w:cs="Times New Roman"/>
          <w:sz w:val="28"/>
          <w:szCs w:val="28"/>
          <w:lang w:eastAsia="ru-RU"/>
        </w:rPr>
        <w:tab/>
        <w:t>Примерная дата проведения основных мероприятий (число, месяц, год)</w:t>
      </w: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3.</w:t>
      </w:r>
      <w:r w:rsidRPr="008A5AB9">
        <w:rPr>
          <w:rFonts w:eastAsia="Times New Roman" w:cs="Times New Roman"/>
          <w:sz w:val="28"/>
          <w:szCs w:val="28"/>
          <w:lang w:eastAsia="ru-RU"/>
        </w:rPr>
        <w:tab/>
        <w:t>Место проведения (адрес, телефон, факс, e-</w:t>
      </w:r>
      <w:proofErr w:type="spellStart"/>
      <w:r w:rsidRPr="008A5AB9">
        <w:rPr>
          <w:rFonts w:eastAsia="Times New Roman" w:cs="Times New Roman"/>
          <w:sz w:val="28"/>
          <w:szCs w:val="28"/>
          <w:lang w:eastAsia="ru-RU"/>
        </w:rPr>
        <w:t>mail</w:t>
      </w:r>
      <w:proofErr w:type="spellEnd"/>
      <w:r w:rsidRPr="008A5AB9">
        <w:rPr>
          <w:rFonts w:eastAsia="Times New Roman" w:cs="Times New Roman"/>
          <w:sz w:val="28"/>
          <w:szCs w:val="28"/>
          <w:lang w:eastAsia="ru-RU"/>
        </w:rPr>
        <w:t>)</w:t>
      </w: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4.</w:t>
      </w:r>
      <w:r w:rsidRPr="008A5AB9">
        <w:rPr>
          <w:rFonts w:eastAsia="Times New Roman" w:cs="Times New Roman"/>
          <w:sz w:val="28"/>
          <w:szCs w:val="28"/>
          <w:lang w:eastAsia="ru-RU"/>
        </w:rPr>
        <w:tab/>
        <w:t>Ответственные от учреждения (</w:t>
      </w:r>
      <w:proofErr w:type="spellStart"/>
      <w:r w:rsidRPr="008A5AB9">
        <w:rPr>
          <w:rFonts w:eastAsia="Times New Roman" w:cs="Times New Roman"/>
          <w:sz w:val="28"/>
          <w:szCs w:val="28"/>
          <w:lang w:eastAsia="ru-RU"/>
        </w:rPr>
        <w:t>ф.и.о.</w:t>
      </w:r>
      <w:proofErr w:type="spellEnd"/>
      <w:r w:rsidRPr="008A5AB9">
        <w:rPr>
          <w:rFonts w:eastAsia="Times New Roman" w:cs="Times New Roman"/>
          <w:sz w:val="28"/>
          <w:szCs w:val="28"/>
          <w:lang w:eastAsia="ru-RU"/>
        </w:rPr>
        <w:t>, должность, контакты: тел., e-</w:t>
      </w:r>
      <w:proofErr w:type="spellStart"/>
      <w:r w:rsidRPr="008A5AB9">
        <w:rPr>
          <w:rFonts w:eastAsia="Times New Roman" w:cs="Times New Roman"/>
          <w:sz w:val="28"/>
          <w:szCs w:val="28"/>
          <w:lang w:eastAsia="ru-RU"/>
        </w:rPr>
        <w:t>mail</w:t>
      </w:r>
      <w:proofErr w:type="spellEnd"/>
      <w:r w:rsidRPr="008A5AB9">
        <w:rPr>
          <w:rFonts w:eastAsia="Times New Roman" w:cs="Times New Roman"/>
          <w:sz w:val="28"/>
          <w:szCs w:val="28"/>
          <w:lang w:eastAsia="ru-RU"/>
        </w:rPr>
        <w:t>)</w:t>
      </w: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5AB9" w:rsidRPr="008A5AB9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>Руководитель территориального управления            (Подпись, ФИО)</w:t>
      </w:r>
    </w:p>
    <w:p w:rsidR="003C49D1" w:rsidRPr="003C49D1" w:rsidRDefault="008A5AB9" w:rsidP="008A5AB9">
      <w:pPr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5AB9">
        <w:rPr>
          <w:rFonts w:eastAsia="Times New Roman" w:cs="Times New Roman"/>
          <w:sz w:val="28"/>
          <w:szCs w:val="28"/>
          <w:lang w:eastAsia="ru-RU"/>
        </w:rPr>
        <w:t xml:space="preserve">         М.П.</w:t>
      </w:r>
    </w:p>
    <w:p w:rsidR="003C49D1" w:rsidRPr="003C49D1" w:rsidRDefault="003C49D1" w:rsidP="003C49D1">
      <w:pPr>
        <w:shd w:val="clear" w:color="auto" w:fill="FFFFFF"/>
        <w:spacing w:line="360" w:lineRule="auto"/>
        <w:ind w:firstLine="426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C49D1" w:rsidRPr="003C49D1" w:rsidRDefault="003C49D1" w:rsidP="003C49D1">
      <w:pPr>
        <w:spacing w:line="360" w:lineRule="auto"/>
        <w:ind w:firstLine="0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3C49D1" w:rsidRPr="003C49D1" w:rsidRDefault="003C49D1" w:rsidP="003C49D1">
      <w:pPr>
        <w:spacing w:line="360" w:lineRule="auto"/>
        <w:ind w:firstLine="0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3C49D1" w:rsidRPr="003C49D1" w:rsidRDefault="003C49D1" w:rsidP="003C49D1">
      <w:pPr>
        <w:spacing w:line="360" w:lineRule="auto"/>
        <w:ind w:firstLine="0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3C49D1" w:rsidRPr="003C49D1" w:rsidRDefault="003C49D1" w:rsidP="003C49D1">
      <w:pPr>
        <w:spacing w:line="360" w:lineRule="auto"/>
        <w:ind w:firstLine="0"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3C49D1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  <w:r w:rsidRPr="003C49D1">
        <w:rPr>
          <w:rFonts w:eastAsia="Times New Roman" w:cs="Times New Roman"/>
          <w:bCs/>
          <w:sz w:val="28"/>
          <w:szCs w:val="28"/>
          <w:lang w:eastAsia="ru-RU"/>
        </w:rPr>
        <w:t>Приложение №2</w:t>
      </w:r>
    </w:p>
    <w:p w:rsidR="003C49D1" w:rsidRPr="003C49D1" w:rsidRDefault="003C49D1" w:rsidP="003C49D1">
      <w:pPr>
        <w:shd w:val="clear" w:color="auto" w:fill="FFFFFF"/>
        <w:spacing w:line="36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C49D1" w:rsidRPr="003C49D1" w:rsidRDefault="003C49D1" w:rsidP="003C49D1">
      <w:pPr>
        <w:shd w:val="clear" w:color="auto" w:fill="FFFFFF"/>
        <w:spacing w:line="360" w:lineRule="auto"/>
        <w:ind w:firstLine="0"/>
        <w:jc w:val="center"/>
        <w:rPr>
          <w:rFonts w:eastAsia="Times New Roman" w:cs="Times New Roman"/>
          <w:b/>
          <w:bCs/>
          <w:iCs/>
          <w:color w:val="000000"/>
          <w:spacing w:val="35"/>
          <w:sz w:val="28"/>
          <w:szCs w:val="28"/>
          <w:lang w:eastAsia="ru-RU"/>
        </w:rPr>
      </w:pPr>
      <w:r w:rsidRPr="003C49D1">
        <w:rPr>
          <w:rFonts w:eastAsia="Times New Roman" w:cs="Times New Roman"/>
          <w:b/>
          <w:bCs/>
          <w:iCs/>
          <w:color w:val="000000"/>
          <w:spacing w:val="35"/>
          <w:sz w:val="28"/>
          <w:szCs w:val="28"/>
          <w:lang w:eastAsia="ru-RU"/>
        </w:rPr>
        <w:t>ФОРМА</w:t>
      </w:r>
    </w:p>
    <w:p w:rsidR="003C49D1" w:rsidRPr="003C49D1" w:rsidRDefault="003C49D1" w:rsidP="003C49D1">
      <w:pPr>
        <w:shd w:val="clear" w:color="auto" w:fill="FFFFFF"/>
        <w:spacing w:line="360" w:lineRule="auto"/>
        <w:ind w:firstLine="0"/>
        <w:jc w:val="center"/>
        <w:rPr>
          <w:rFonts w:eastAsia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3C49D1">
        <w:rPr>
          <w:rFonts w:eastAsia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«Информационно-аналитическая справка по итогам работы областной стажерской площадки»</w:t>
      </w:r>
    </w:p>
    <w:p w:rsidR="003C49D1" w:rsidRPr="003C49D1" w:rsidRDefault="003C49D1" w:rsidP="003C49D1">
      <w:pPr>
        <w:shd w:val="clear" w:color="auto" w:fill="FFFFFF"/>
        <w:spacing w:line="360" w:lineRule="auto"/>
        <w:ind w:firstLine="0"/>
        <w:rPr>
          <w:rFonts w:eastAsia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</w:pPr>
      <w:r w:rsidRPr="003C49D1">
        <w:rPr>
          <w:rFonts w:eastAsia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1. Общие сведения</w:t>
      </w:r>
    </w:p>
    <w:p w:rsidR="003C49D1" w:rsidRPr="003C49D1" w:rsidRDefault="003C49D1" w:rsidP="003C49D1">
      <w:pPr>
        <w:shd w:val="clear" w:color="auto" w:fill="FFFFFF"/>
        <w:tabs>
          <w:tab w:val="left" w:pos="984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10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>1.1.Наименование учреждения.</w:t>
      </w:r>
    </w:p>
    <w:p w:rsidR="003C49D1" w:rsidRPr="003C49D1" w:rsidRDefault="003C49D1" w:rsidP="003C49D1">
      <w:pPr>
        <w:shd w:val="clear" w:color="auto" w:fill="FFFFFF"/>
        <w:tabs>
          <w:tab w:val="left" w:pos="720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4"/>
          <w:sz w:val="28"/>
          <w:szCs w:val="28"/>
          <w:lang w:eastAsia="ru-RU"/>
        </w:rPr>
        <w:t>1.2.Адрес.</w:t>
      </w:r>
    </w:p>
    <w:p w:rsidR="003C49D1" w:rsidRPr="003C49D1" w:rsidRDefault="003C49D1" w:rsidP="003C49D1">
      <w:pPr>
        <w:shd w:val="clear" w:color="auto" w:fill="FFFFFF"/>
        <w:tabs>
          <w:tab w:val="left" w:pos="984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9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>1.3.Телефон.</w:t>
      </w:r>
    </w:p>
    <w:p w:rsidR="003C49D1" w:rsidRPr="003C49D1" w:rsidRDefault="003C49D1" w:rsidP="003C49D1">
      <w:pPr>
        <w:shd w:val="clear" w:color="auto" w:fill="FFFFFF"/>
        <w:tabs>
          <w:tab w:val="left" w:pos="984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10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>1.4.Электронная почта.</w:t>
      </w:r>
    </w:p>
    <w:p w:rsidR="003C49D1" w:rsidRPr="003C49D1" w:rsidRDefault="003C49D1" w:rsidP="003C49D1">
      <w:pPr>
        <w:shd w:val="clear" w:color="auto" w:fill="FFFFFF"/>
        <w:tabs>
          <w:tab w:val="left" w:pos="984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14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5"/>
          <w:sz w:val="28"/>
          <w:szCs w:val="28"/>
          <w:lang w:eastAsia="ru-RU"/>
        </w:rPr>
        <w:t>1.</w:t>
      </w:r>
      <w:proofErr w:type="gramStart"/>
      <w:r w:rsidRPr="003C49D1">
        <w:rPr>
          <w:rFonts w:eastAsia="Times New Roman" w:cs="Times New Roman"/>
          <w:iCs/>
          <w:color w:val="000000"/>
          <w:spacing w:val="5"/>
          <w:sz w:val="28"/>
          <w:szCs w:val="28"/>
          <w:lang w:eastAsia="ru-RU"/>
        </w:rPr>
        <w:t>5.</w:t>
      </w:r>
      <w:r w:rsidRPr="003C49D1">
        <w:rPr>
          <w:rFonts w:eastAsia="Times New Roman" w:cs="Times New Roman"/>
          <w:iCs/>
          <w:color w:val="000000"/>
          <w:spacing w:val="5"/>
          <w:sz w:val="28"/>
          <w:szCs w:val="28"/>
          <w:lang w:val="en-US" w:eastAsia="ru-RU"/>
        </w:rPr>
        <w:t>W</w:t>
      </w:r>
      <w:proofErr w:type="gramEnd"/>
      <w:r w:rsidRPr="003C49D1">
        <w:rPr>
          <w:rFonts w:eastAsia="Times New Roman" w:cs="Times New Roman"/>
          <w:iCs/>
          <w:color w:val="000000"/>
          <w:spacing w:val="5"/>
          <w:sz w:val="28"/>
          <w:szCs w:val="28"/>
          <w:lang w:eastAsia="ru-RU"/>
        </w:rPr>
        <w:t>е</w:t>
      </w:r>
      <w:r w:rsidRPr="003C49D1">
        <w:rPr>
          <w:rFonts w:eastAsia="Times New Roman" w:cs="Times New Roman"/>
          <w:iCs/>
          <w:color w:val="000000"/>
          <w:spacing w:val="5"/>
          <w:sz w:val="28"/>
          <w:szCs w:val="28"/>
          <w:lang w:val="en-US" w:eastAsia="ru-RU"/>
        </w:rPr>
        <w:t>b</w:t>
      </w:r>
      <w:r w:rsidR="008A5AB9">
        <w:rPr>
          <w:rFonts w:eastAsia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-сайт и др. </w:t>
      </w:r>
      <w:proofErr w:type="spellStart"/>
      <w:r w:rsidR="008A5AB9">
        <w:rPr>
          <w:rFonts w:eastAsia="Times New Roman" w:cs="Times New Roman"/>
          <w:iCs/>
          <w:color w:val="000000"/>
          <w:spacing w:val="5"/>
          <w:sz w:val="28"/>
          <w:szCs w:val="28"/>
          <w:lang w:eastAsia="ru-RU"/>
        </w:rPr>
        <w:t>интернет-ресурсы</w:t>
      </w:r>
      <w:proofErr w:type="spellEnd"/>
      <w:r w:rsidR="008A5AB9">
        <w:rPr>
          <w:rFonts w:eastAsia="Times New Roman" w:cs="Times New Roman"/>
          <w:iCs/>
          <w:color w:val="000000"/>
          <w:spacing w:val="5"/>
          <w:sz w:val="28"/>
          <w:szCs w:val="28"/>
          <w:lang w:eastAsia="ru-RU"/>
        </w:rPr>
        <w:t>, использующиеся для размещения информационно-методических материалов ОСП</w:t>
      </w:r>
    </w:p>
    <w:p w:rsidR="003C49D1" w:rsidRPr="003C49D1" w:rsidRDefault="003C49D1" w:rsidP="003C49D1">
      <w:pPr>
        <w:shd w:val="clear" w:color="auto" w:fill="FFFFFF"/>
        <w:tabs>
          <w:tab w:val="left" w:pos="989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13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1.6.Руководитель учреждения (ФИО, ученая степень, ученое </w:t>
      </w: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>звание, почетные звания).</w:t>
      </w:r>
    </w:p>
    <w:p w:rsidR="003C49D1" w:rsidRPr="003C49D1" w:rsidRDefault="003C49D1" w:rsidP="003C49D1">
      <w:pPr>
        <w:shd w:val="clear" w:color="auto" w:fill="FFFFFF"/>
        <w:tabs>
          <w:tab w:val="left" w:pos="989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13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z w:val="28"/>
          <w:szCs w:val="28"/>
          <w:lang w:eastAsia="ru-RU"/>
        </w:rPr>
        <w:t>1.7. Тема, цель и ожидаемые результаты деятельности  в рамках ОСП</w:t>
      </w:r>
    </w:p>
    <w:p w:rsidR="003C49D1" w:rsidRPr="003C49D1" w:rsidRDefault="003C49D1" w:rsidP="003C49D1">
      <w:pPr>
        <w:shd w:val="clear" w:color="auto" w:fill="FFFFFF"/>
        <w:tabs>
          <w:tab w:val="left" w:pos="1066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9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1"/>
          <w:sz w:val="28"/>
          <w:szCs w:val="28"/>
          <w:lang w:eastAsia="ru-RU"/>
        </w:rPr>
        <w:t>1.8.Категории участников ОСП.</w:t>
      </w:r>
    </w:p>
    <w:p w:rsidR="003C49D1" w:rsidRPr="003C49D1" w:rsidRDefault="003C49D1" w:rsidP="003C49D1">
      <w:pPr>
        <w:shd w:val="clear" w:color="auto" w:fill="FFFFFF"/>
        <w:tabs>
          <w:tab w:val="left" w:pos="1066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12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z w:val="28"/>
          <w:szCs w:val="28"/>
          <w:lang w:eastAsia="ru-RU"/>
        </w:rPr>
        <w:t>1.9.Число участников по категориям</w:t>
      </w: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(с приложением копий регистрационных листов и анкет участников).</w:t>
      </w:r>
    </w:p>
    <w:p w:rsidR="003C49D1" w:rsidRPr="003C49D1" w:rsidRDefault="003C49D1" w:rsidP="003C49D1">
      <w:pPr>
        <w:shd w:val="clear" w:color="auto" w:fill="FFFFFF"/>
        <w:tabs>
          <w:tab w:val="left" w:pos="1114"/>
        </w:tabs>
        <w:spacing w:line="36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>1.10. Основные мероприятия, формы и тематические направления взаимодействия участников со специалистами стажерской площадки (с приложением Программы деятельности ОСП, утвер</w:t>
      </w:r>
      <w:r w:rsidR="008A5AB9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>жденной руководителем ОУ</w:t>
      </w: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>)</w:t>
      </w: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>.</w:t>
      </w:r>
    </w:p>
    <w:p w:rsidR="003C49D1" w:rsidRPr="003C49D1" w:rsidRDefault="003C49D1" w:rsidP="003C49D1">
      <w:pPr>
        <w:shd w:val="clear" w:color="auto" w:fill="FFFFFF"/>
        <w:tabs>
          <w:tab w:val="left" w:pos="1032"/>
        </w:tabs>
        <w:spacing w:line="360" w:lineRule="auto"/>
        <w:ind w:firstLine="0"/>
        <w:jc w:val="both"/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>1.11.Число штатных или привлеченных кандидатов (докторов) наук, взаимодействующих со стажерской площадкой.</w:t>
      </w:r>
    </w:p>
    <w:p w:rsidR="003C49D1" w:rsidRPr="003C49D1" w:rsidRDefault="003C49D1" w:rsidP="003C49D1">
      <w:pPr>
        <w:shd w:val="clear" w:color="auto" w:fill="FFFFFF"/>
        <w:spacing w:line="360" w:lineRule="auto"/>
        <w:ind w:firstLine="0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C49D1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2. Характеристика научно – практического потенциала областной стажерской площадки</w:t>
      </w:r>
    </w:p>
    <w:p w:rsidR="003C49D1" w:rsidRPr="003C49D1" w:rsidRDefault="003C49D1" w:rsidP="003C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color w:val="000000"/>
          <w:spacing w:val="-7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ab/>
        <w:t>Перечень основных исследований, проведенных за год по теме стажерской площадки.</w:t>
      </w:r>
    </w:p>
    <w:p w:rsidR="003C49D1" w:rsidRPr="003C49D1" w:rsidRDefault="003C49D1" w:rsidP="003C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32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Перечень опубликованных научно-методических материалов </w:t>
      </w: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>по теме стажерской площадки</w:t>
      </w: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за год</w:t>
      </w: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>.</w:t>
      </w:r>
    </w:p>
    <w:p w:rsidR="003C49D1" w:rsidRPr="003C49D1" w:rsidRDefault="003C49D1" w:rsidP="003C49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color w:val="000000"/>
          <w:spacing w:val="-7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z w:val="28"/>
          <w:szCs w:val="28"/>
          <w:lang w:eastAsia="ru-RU"/>
        </w:rPr>
        <w:tab/>
        <w:t xml:space="preserve">Краткое описание научно-методического </w:t>
      </w:r>
      <w:r w:rsidRPr="003C49D1">
        <w:rPr>
          <w:rFonts w:eastAsia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сопровождения работы по данному направлению  (перечень программно-методической, учебно-методической продукции, обучающих и контрольно-проверочных итоговых мероприятий).</w:t>
      </w:r>
    </w:p>
    <w:p w:rsidR="003C49D1" w:rsidRPr="003C49D1" w:rsidRDefault="003C49D1" w:rsidP="003C49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iCs/>
          <w:color w:val="000000"/>
          <w:spacing w:val="-7"/>
          <w:sz w:val="28"/>
          <w:szCs w:val="28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Краткая характеристика внедрения данного опыта работы в практику других учреждений дополнительного образования детей (с приложением копий договоров о сотрудничестве и отзывов об использовании опыта учреждения по заявленной теме).</w:t>
      </w:r>
    </w:p>
    <w:p w:rsidR="003C49D1" w:rsidRPr="003C49D1" w:rsidRDefault="003C49D1" w:rsidP="003C49D1">
      <w:pPr>
        <w:shd w:val="clear" w:color="auto" w:fill="FFFFFF"/>
        <w:tabs>
          <w:tab w:val="left" w:pos="859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</w:pPr>
    </w:p>
    <w:p w:rsidR="003C49D1" w:rsidRPr="003C49D1" w:rsidRDefault="003C49D1" w:rsidP="003C49D1">
      <w:pPr>
        <w:shd w:val="clear" w:color="auto" w:fill="FFFFFF"/>
        <w:tabs>
          <w:tab w:val="left" w:pos="859"/>
        </w:tabs>
        <w:spacing w:line="360" w:lineRule="auto"/>
        <w:ind w:firstLine="0"/>
        <w:rPr>
          <w:rFonts w:eastAsia="Times New Roman" w:cs="Times New Roman"/>
          <w:i/>
          <w:color w:val="000000"/>
          <w:spacing w:val="-5"/>
          <w:sz w:val="28"/>
          <w:szCs w:val="28"/>
          <w:vertAlign w:val="superscript"/>
          <w:lang w:eastAsia="ru-RU"/>
        </w:rPr>
      </w:pP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Руководитель </w:t>
      </w: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lang w:eastAsia="ru-RU"/>
        </w:rPr>
        <w:tab/>
        <w:t xml:space="preserve">УДОД (СП ГБОУ СОШ)  </w:t>
      </w: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ab/>
      </w: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ab/>
      </w:r>
      <w:r w:rsidRPr="003C49D1">
        <w:rPr>
          <w:rFonts w:eastAsia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ab/>
      </w:r>
      <w:r w:rsidRPr="003C49D1">
        <w:rPr>
          <w:rFonts w:eastAsia="Times New Roman" w:cs="Times New Roman"/>
          <w:i/>
          <w:color w:val="000000"/>
          <w:spacing w:val="-5"/>
          <w:sz w:val="28"/>
          <w:szCs w:val="28"/>
          <w:vertAlign w:val="superscript"/>
          <w:lang w:eastAsia="ru-RU"/>
        </w:rPr>
        <w:t>(подпись)</w:t>
      </w:r>
    </w:p>
    <w:p w:rsidR="003C49D1" w:rsidRPr="003C49D1" w:rsidRDefault="003C49D1" w:rsidP="003C49D1">
      <w:pPr>
        <w:shd w:val="clear" w:color="auto" w:fill="FFFFFF"/>
        <w:tabs>
          <w:tab w:val="left" w:pos="859"/>
        </w:tabs>
        <w:spacing w:line="360" w:lineRule="auto"/>
        <w:ind w:firstLine="0"/>
        <w:rPr>
          <w:rFonts w:eastAsia="Times New Roman" w:cs="Times New Roman"/>
          <w:color w:val="000000"/>
          <w:spacing w:val="-5"/>
          <w:sz w:val="40"/>
          <w:szCs w:val="40"/>
          <w:vertAlign w:val="superscript"/>
          <w:lang w:eastAsia="ru-RU"/>
        </w:rPr>
      </w:pPr>
      <w:r w:rsidRPr="003C49D1">
        <w:rPr>
          <w:rFonts w:eastAsia="Times New Roman" w:cs="Times New Roman"/>
          <w:color w:val="000000"/>
          <w:spacing w:val="-5"/>
          <w:sz w:val="40"/>
          <w:szCs w:val="40"/>
          <w:vertAlign w:val="superscript"/>
          <w:lang w:eastAsia="ru-RU"/>
        </w:rPr>
        <w:t xml:space="preserve">     М.П.</w:t>
      </w:r>
    </w:p>
    <w:p w:rsidR="003C49D1" w:rsidRPr="003C49D1" w:rsidRDefault="003C49D1" w:rsidP="003C49D1">
      <w:pPr>
        <w:shd w:val="clear" w:color="auto" w:fill="FFFFFF"/>
        <w:tabs>
          <w:tab w:val="left" w:pos="859"/>
        </w:tabs>
        <w:spacing w:line="360" w:lineRule="auto"/>
        <w:ind w:firstLine="0"/>
        <w:rPr>
          <w:rFonts w:eastAsia="Times New Roman" w:cs="Times New Roman"/>
          <w:iCs/>
          <w:color w:val="000000"/>
          <w:spacing w:val="-8"/>
          <w:sz w:val="28"/>
          <w:szCs w:val="28"/>
          <w:u w:val="single"/>
          <w:lang w:eastAsia="ru-RU"/>
        </w:rPr>
      </w:pPr>
    </w:p>
    <w:p w:rsidR="003C49D1" w:rsidRPr="003C49D1" w:rsidRDefault="003C49D1" w:rsidP="003C49D1">
      <w:pPr>
        <w:shd w:val="clear" w:color="auto" w:fill="FFFFFF"/>
        <w:spacing w:line="360" w:lineRule="auto"/>
        <w:ind w:firstLine="0"/>
        <w:rPr>
          <w:rFonts w:eastAsia="Times New Roman" w:cs="Times New Roman"/>
          <w:b/>
          <w:bCs/>
          <w:i/>
          <w:iCs/>
          <w:color w:val="000000"/>
          <w:spacing w:val="-7"/>
          <w:szCs w:val="24"/>
          <w:lang w:eastAsia="ru-RU"/>
        </w:rPr>
      </w:pPr>
    </w:p>
    <w:p w:rsidR="003C49D1" w:rsidRPr="003C49D1" w:rsidRDefault="003C49D1" w:rsidP="003C49D1">
      <w:pPr>
        <w:ind w:firstLine="0"/>
        <w:rPr>
          <w:rFonts w:eastAsia="Times New Roman" w:cs="Times New Roman"/>
          <w:szCs w:val="24"/>
          <w:lang w:eastAsia="ru-RU"/>
        </w:rPr>
      </w:pPr>
    </w:p>
    <w:p w:rsidR="003C49D1" w:rsidRPr="003C49D1" w:rsidRDefault="003C49D1" w:rsidP="003C49D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A6CAA" w:rsidRDefault="006A6CAA"/>
    <w:sectPr w:rsidR="006A6CAA" w:rsidSect="00873CCC">
      <w:pgSz w:w="11906" w:h="16838" w:code="9"/>
      <w:pgMar w:top="1134" w:right="851" w:bottom="902" w:left="1418" w:header="709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C2E"/>
    <w:multiLevelType w:val="hybridMultilevel"/>
    <w:tmpl w:val="E7EE17C0"/>
    <w:lvl w:ilvl="0" w:tplc="0419000F">
      <w:start w:val="1"/>
      <w:numFmt w:val="decimal"/>
      <w:lvlText w:val="%1."/>
      <w:lvlJc w:val="left"/>
      <w:pPr>
        <w:tabs>
          <w:tab w:val="num" w:pos="10071"/>
        </w:tabs>
        <w:ind w:left="10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791"/>
        </w:tabs>
        <w:ind w:left="10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11"/>
        </w:tabs>
        <w:ind w:left="11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31"/>
        </w:tabs>
        <w:ind w:left="12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951"/>
        </w:tabs>
        <w:ind w:left="12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671"/>
        </w:tabs>
        <w:ind w:left="13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391"/>
        </w:tabs>
        <w:ind w:left="14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111"/>
        </w:tabs>
        <w:ind w:left="15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831"/>
        </w:tabs>
        <w:ind w:left="15831" w:hanging="180"/>
      </w:pPr>
    </w:lvl>
  </w:abstractNum>
  <w:abstractNum w:abstractNumId="1" w15:restartNumberingAfterBreak="0">
    <w:nsid w:val="357F7804"/>
    <w:multiLevelType w:val="hybridMultilevel"/>
    <w:tmpl w:val="24F65C32"/>
    <w:lvl w:ilvl="0" w:tplc="EBBA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E6140"/>
    <w:multiLevelType w:val="singleLevel"/>
    <w:tmpl w:val="560C66A2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D1"/>
    <w:rsid w:val="003C49D1"/>
    <w:rsid w:val="006A6CAA"/>
    <w:rsid w:val="00793060"/>
    <w:rsid w:val="008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0D13"/>
  <w15:docId w15:val="{7FDF8EB8-4F43-48FC-94EC-545162B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49D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9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spectr</cp:lastModifiedBy>
  <cp:revision>4</cp:revision>
  <cp:lastPrinted>2021-02-01T15:18:00Z</cp:lastPrinted>
  <dcterms:created xsi:type="dcterms:W3CDTF">2021-02-01T15:12:00Z</dcterms:created>
  <dcterms:modified xsi:type="dcterms:W3CDTF">2023-02-02T08:56:00Z</dcterms:modified>
</cp:coreProperties>
</file>